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4C" w:rsidRPr="0081320A" w:rsidRDefault="00A80A4C" w:rsidP="00A80A4C">
      <w:pPr>
        <w:spacing w:before="100" w:beforeAutospacing="1" w:after="100" w:afterAutospacing="1" w:line="240" w:lineRule="auto"/>
        <w:outlineLvl w:val="2"/>
        <w:rPr>
          <w:rFonts w:ascii="PMingLiU" w:hAnsi="PMingLiU" w:cs="PMingLiU" w:hint="eastAsia"/>
          <w:b/>
          <w:bCs/>
          <w:sz w:val="20"/>
          <w:szCs w:val="20"/>
        </w:rPr>
      </w:pPr>
      <w:r w:rsidRPr="0081320A">
        <w:rPr>
          <w:rFonts w:ascii="SimSun" w:cs="SimSun" w:hint="eastAsia"/>
          <w:b/>
          <w:sz w:val="24"/>
          <w:szCs w:val="24"/>
        </w:rPr>
        <w:t>神学研讨</w:t>
      </w:r>
      <w:r w:rsidRPr="0081320A">
        <w:rPr>
          <w:rFonts w:ascii="SimSun" w:cs="SimSun" w:hint="eastAsia"/>
          <w:b/>
          <w:sz w:val="24"/>
          <w:szCs w:val="24"/>
        </w:rPr>
        <w:t xml:space="preserve">   </w:t>
      </w:r>
      <w:r w:rsidRPr="0081320A">
        <w:rPr>
          <w:rFonts w:hint="eastAsia"/>
          <w:b/>
          <w:sz w:val="24"/>
          <w:szCs w:val="24"/>
        </w:rPr>
        <w:t>第</w:t>
      </w:r>
      <w:r w:rsidRPr="0081320A">
        <w:rPr>
          <w:rFonts w:hint="eastAsia"/>
          <w:b/>
          <w:sz w:val="24"/>
          <w:szCs w:val="24"/>
        </w:rPr>
        <w:t>5</w:t>
      </w:r>
      <w:r w:rsidRPr="0081320A">
        <w:rPr>
          <w:b/>
          <w:sz w:val="24"/>
          <w:szCs w:val="24"/>
        </w:rPr>
        <w:t>4</w:t>
      </w:r>
      <w:r w:rsidRPr="0081320A">
        <w:rPr>
          <w:rFonts w:hint="eastAsia"/>
          <w:b/>
          <w:sz w:val="24"/>
          <w:szCs w:val="24"/>
        </w:rPr>
        <w:t>课</w:t>
      </w:r>
      <w:r w:rsidRPr="0081320A">
        <w:rPr>
          <w:b/>
          <w:sz w:val="28"/>
          <w:szCs w:val="28"/>
        </w:rPr>
        <w:t xml:space="preserve">   </w:t>
      </w:r>
      <w:r w:rsidR="00534EB1" w:rsidRPr="0081320A">
        <w:rPr>
          <w:rFonts w:hint="eastAsia"/>
          <w:b/>
          <w:sz w:val="28"/>
          <w:szCs w:val="28"/>
        </w:rPr>
        <w:t xml:space="preserve">    </w:t>
      </w:r>
      <w:r w:rsidR="00A57E48" w:rsidRPr="0081320A">
        <w:rPr>
          <w:rFonts w:ascii="PMingLiU" w:eastAsia="PMingLiU" w:hAnsi="PMingLiU" w:cs="PMingLiU" w:hint="eastAsia"/>
          <w:b/>
          <w:bCs/>
          <w:sz w:val="24"/>
          <w:szCs w:val="24"/>
        </w:rPr>
        <w:t>门徒</w:t>
      </w:r>
      <w:r w:rsidRPr="008132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r w:rsidRPr="0081320A">
        <w:rPr>
          <w:rFonts w:ascii="PMingLiU" w:eastAsia="PMingLiU" w:hAnsi="PMingLiU" w:cs="PMingLiU" w:hint="eastAsia"/>
          <w:b/>
          <w:bCs/>
          <w:sz w:val="24"/>
          <w:szCs w:val="24"/>
        </w:rPr>
        <w:t>信徒</w:t>
      </w:r>
      <w:r w:rsidRPr="0081320A">
        <w:rPr>
          <w:rFonts w:ascii="PMingLiU" w:eastAsia="PMingLiU" w:hAnsi="PMingLiU" w:cs="PMingLiU"/>
          <w:b/>
          <w:bCs/>
          <w:sz w:val="24"/>
          <w:szCs w:val="24"/>
        </w:rPr>
        <w:t>,</w:t>
      </w:r>
      <w:r w:rsidRPr="0081320A">
        <w:rPr>
          <w:rFonts w:ascii="PMingLiU" w:eastAsia="PMingLiU" w:hAnsi="PMingLiU" w:cs="PMingLiU" w:hint="eastAsia"/>
          <w:b/>
          <w:bCs/>
          <w:sz w:val="24"/>
          <w:szCs w:val="24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24"/>
          <w:szCs w:val="24"/>
        </w:rPr>
        <w:t>传道人</w:t>
      </w:r>
      <w:r w:rsidRPr="0081320A">
        <w:rPr>
          <w:rFonts w:ascii="PMingLiU" w:eastAsia="PMingLiU" w:hAnsi="PMingLiU" w:cs="PMingLiU"/>
          <w:b/>
          <w:bCs/>
          <w:sz w:val="24"/>
          <w:szCs w:val="24"/>
        </w:rPr>
        <w:t>,</w:t>
      </w:r>
      <w:r w:rsidRPr="0081320A">
        <w:rPr>
          <w:rFonts w:ascii="PMingLiU" w:eastAsia="PMingLiU" w:hAnsi="PMingLiU" w:cs="PMingLiU" w:hint="eastAsia"/>
          <w:b/>
          <w:bCs/>
          <w:sz w:val="24"/>
          <w:szCs w:val="24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24"/>
          <w:szCs w:val="24"/>
        </w:rPr>
        <w:t>宣教士</w:t>
      </w:r>
      <w:r w:rsidR="00534EB1" w:rsidRPr="0081320A">
        <w:rPr>
          <w:rFonts w:ascii="PMingLiU" w:hAnsi="PMingLiU" w:cs="PMingLiU" w:hint="eastAsia"/>
          <w:b/>
          <w:bCs/>
          <w:sz w:val="24"/>
          <w:szCs w:val="24"/>
        </w:rPr>
        <w:t xml:space="preserve">        </w:t>
      </w:r>
      <w:r w:rsidR="00534EB1" w:rsidRPr="0081320A">
        <w:rPr>
          <w:rFonts w:ascii="PMingLiU" w:hAnsi="PMingLiU" w:cs="PMingLiU" w:hint="eastAsia"/>
          <w:b/>
          <w:bCs/>
          <w:sz w:val="20"/>
          <w:szCs w:val="20"/>
        </w:rPr>
        <w:t>2/</w:t>
      </w:r>
      <w:r w:rsidR="0020054A" w:rsidRPr="0081320A">
        <w:rPr>
          <w:rFonts w:ascii="PMingLiU" w:hAnsi="PMingLiU" w:cs="PMingLiU" w:hint="eastAsia"/>
          <w:b/>
          <w:bCs/>
          <w:sz w:val="20"/>
          <w:szCs w:val="20"/>
        </w:rPr>
        <w:t>9</w:t>
      </w:r>
      <w:r w:rsidR="00534EB1" w:rsidRPr="0081320A">
        <w:rPr>
          <w:rFonts w:ascii="PMingLiU" w:hAnsi="PMingLiU" w:cs="PMingLiU" w:hint="eastAsia"/>
          <w:b/>
          <w:bCs/>
          <w:sz w:val="20"/>
          <w:szCs w:val="20"/>
        </w:rPr>
        <w:t>/2035</w:t>
      </w:r>
    </w:p>
    <w:p w:rsidR="00811EE0" w:rsidRPr="0081320A" w:rsidRDefault="00811EE0" w:rsidP="00A80A4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  <w:r w:rsidRPr="0081320A">
        <w:rPr>
          <w:rFonts w:ascii="PMingLiU" w:hAnsi="PMingLiU" w:cs="PMingLiU" w:hint="eastAsia"/>
          <w:b/>
          <w:bCs/>
          <w:sz w:val="20"/>
          <w:szCs w:val="20"/>
        </w:rPr>
        <w:t xml:space="preserve">      </w:t>
      </w:r>
      <w:r w:rsidRPr="0081320A">
        <w:rPr>
          <w:rFonts w:ascii="PMingLiU" w:hAnsi="PMingLiU" w:cs="PMingLiU" w:hint="eastAsia"/>
          <w:b/>
          <w:bCs/>
          <w:sz w:val="20"/>
          <w:szCs w:val="20"/>
        </w:rPr>
        <w:t>傳道网系統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网上教会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       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香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柏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树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空中圣经学院</w:t>
      </w:r>
      <w:r w:rsidRPr="0081320A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好消息学堂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网上圣经学院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  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         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（新约，旧约</w:t>
      </w:r>
      <w:r w:rsidRPr="0081320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）</w:t>
      </w:r>
      <w:r w:rsidRPr="0081320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网上宣教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       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三元福音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空中主日学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 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新生命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网上团契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       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青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草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地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（新约，旧约</w:t>
      </w:r>
      <w:r w:rsidRPr="0081320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）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门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徒训练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zh-TW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>网上門徒訓練</w:t>
      </w:r>
      <w:r w:rsidR="00811EE0"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 xml:space="preserve">             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>高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>山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 xml:space="preserve"> 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>营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 xml:space="preserve">                                                   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>医治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 xml:space="preserve"> 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释放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zh-TW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>网上圖書館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 xml:space="preserve">                                                                                    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  <w:lang w:eastAsia="zh-TW"/>
        </w:rPr>
        <w:t>传福音宣教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网上禱告团契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                                                                 </w:t>
      </w:r>
      <w:r w:rsidR="00494AEE"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如何祷告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网上輔導</w:t>
      </w:r>
    </w:p>
    <w:p w:rsidR="00000000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网上難題問答</w:t>
      </w:r>
    </w:p>
    <w:p w:rsidR="00000000" w:rsidRPr="003E531E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 w:hint="eastAsia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>傳道网站</w:t>
      </w:r>
      <w:r w:rsidRPr="0081320A">
        <w:rPr>
          <w:rFonts w:ascii="Times New Roman" w:hAnsi="Times New Roman" w:cs="Times New Roman" w:hint="eastAsia"/>
          <w:b/>
          <w:bCs/>
          <w:sz w:val="16"/>
          <w:szCs w:val="16"/>
        </w:rPr>
        <w:t xml:space="preserve">                       </w:t>
      </w:r>
      <w:r w:rsidRPr="0081320A">
        <w:rPr>
          <w:rFonts w:ascii="Times New Roman" w:hAnsi="Times New Roman" w:cs="Times New Roman"/>
          <w:b/>
          <w:bCs/>
          <w:sz w:val="16"/>
          <w:szCs w:val="16"/>
        </w:rPr>
        <w:t>freefuyin.com            jgospel.net</w:t>
      </w:r>
    </w:p>
    <w:p w:rsidR="003E531E" w:rsidRPr="003E531E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 w:hint="eastAsia"/>
          <w:b/>
          <w:sz w:val="16"/>
          <w:szCs w:val="16"/>
        </w:rPr>
      </w:pPr>
      <w:bookmarkStart w:id="0" w:name="_GoBack"/>
      <w:bookmarkEnd w:id="0"/>
    </w:p>
    <w:p w:rsidR="003E531E" w:rsidRPr="003E531E" w:rsidRDefault="003E531E" w:rsidP="003E531E">
      <w:pPr>
        <w:pStyle w:val="ListParagraph"/>
        <w:numPr>
          <w:ilvl w:val="0"/>
          <w:numId w:val="24"/>
        </w:numPr>
        <w:spacing w:after="0"/>
        <w:rPr>
          <w:rFonts w:hint="eastAsia"/>
          <w:b/>
          <w:color w:val="C00000"/>
          <w:sz w:val="16"/>
          <w:szCs w:val="16"/>
          <w:lang w:eastAsia="zh-TW"/>
        </w:rPr>
      </w:pPr>
      <w:hyperlink r:id="rId6" w:history="1">
        <w:r w:rsidRPr="003E531E">
          <w:rPr>
            <w:rStyle w:val="Hyperlink"/>
            <w:b/>
            <w:sz w:val="16"/>
            <w:szCs w:val="16"/>
            <w:lang w:eastAsia="zh-TW"/>
          </w:rPr>
          <w:t>https://www.ccbiblestudy.org/index-T.htm</w:t>
        </w:r>
      </w:hyperlink>
      <w:r w:rsidRPr="003E531E">
        <w:rPr>
          <w:rFonts w:hint="eastAsia"/>
          <w:b/>
          <w:color w:val="C00000"/>
          <w:sz w:val="16"/>
          <w:szCs w:val="16"/>
          <w:lang w:eastAsia="zh-TW"/>
        </w:rPr>
        <w:t xml:space="preserve">  ----</w:t>
      </w:r>
      <w:r w:rsidRPr="003E531E">
        <w:rPr>
          <w:b/>
          <w:bCs/>
          <w:color w:val="CC0000"/>
          <w:sz w:val="16"/>
          <w:szCs w:val="16"/>
          <w:shd w:val="clear" w:color="auto" w:fill="FFFFFF"/>
          <w:lang w:eastAsia="zh-TW"/>
        </w:rPr>
        <w:t>查經資料網</w:t>
      </w:r>
      <w:r w:rsidRPr="003E531E">
        <w:rPr>
          <w:rFonts w:ascii="PMingLiU" w:eastAsia="PMingLiU" w:hAnsi="PMingLiU" w:cs="PMingLiU" w:hint="eastAsia"/>
          <w:b/>
          <w:bCs/>
          <w:color w:val="CC0000"/>
          <w:sz w:val="16"/>
          <w:szCs w:val="16"/>
          <w:shd w:val="clear" w:color="auto" w:fill="FFFFFF"/>
          <w:lang w:eastAsia="zh-TW"/>
        </w:rPr>
        <w:t>站</w:t>
      </w:r>
    </w:p>
    <w:p w:rsidR="003E531E" w:rsidRPr="003E531E" w:rsidRDefault="003E531E" w:rsidP="003E531E">
      <w:pPr>
        <w:pStyle w:val="ListParagraph"/>
        <w:numPr>
          <w:ilvl w:val="0"/>
          <w:numId w:val="24"/>
        </w:numPr>
        <w:spacing w:after="0"/>
        <w:rPr>
          <w:rFonts w:hint="eastAsia"/>
          <w:b/>
          <w:color w:val="C00000"/>
          <w:sz w:val="16"/>
          <w:szCs w:val="16"/>
          <w:lang w:eastAsia="zh-TW"/>
        </w:rPr>
      </w:pPr>
    </w:p>
    <w:p w:rsidR="003E531E" w:rsidRPr="003E531E" w:rsidRDefault="003E531E" w:rsidP="003E531E">
      <w:pPr>
        <w:pStyle w:val="ListParagraph"/>
        <w:numPr>
          <w:ilvl w:val="0"/>
          <w:numId w:val="24"/>
        </w:numPr>
        <w:spacing w:after="0"/>
        <w:rPr>
          <w:b/>
          <w:color w:val="C00000"/>
          <w:sz w:val="16"/>
          <w:szCs w:val="16"/>
        </w:rPr>
      </w:pPr>
      <w:hyperlink r:id="rId7" w:history="1">
        <w:r w:rsidRPr="003E531E">
          <w:rPr>
            <w:rStyle w:val="Hyperlink"/>
            <w:b/>
            <w:sz w:val="16"/>
            <w:szCs w:val="16"/>
          </w:rPr>
          <w:t>https://www.</w:t>
        </w:r>
        <w:r w:rsidRPr="003E531E">
          <w:rPr>
            <w:rStyle w:val="Hyperlink"/>
            <w:rFonts w:hint="eastAsia"/>
            <w:b/>
            <w:sz w:val="16"/>
            <w:szCs w:val="16"/>
          </w:rPr>
          <w:t>gotquestions.ore/chinese</w:t>
        </w:r>
      </w:hyperlink>
      <w:r w:rsidRPr="003E531E">
        <w:rPr>
          <w:rFonts w:hint="eastAsia"/>
          <w:b/>
          <w:color w:val="C00000"/>
          <w:sz w:val="16"/>
          <w:szCs w:val="16"/>
        </w:rPr>
        <w:t xml:space="preserve">   ----- </w:t>
      </w:r>
      <w:r w:rsidRPr="003E531E">
        <w:rPr>
          <w:rFonts w:hint="eastAsia"/>
          <w:b/>
          <w:color w:val="C00000"/>
          <w:sz w:val="16"/>
          <w:szCs w:val="16"/>
        </w:rPr>
        <w:t>圣经难题解答</w:t>
      </w:r>
    </w:p>
    <w:p w:rsidR="003E531E" w:rsidRPr="0081320A" w:rsidRDefault="003E531E" w:rsidP="00534EB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34EB1" w:rsidRPr="0081320A" w:rsidRDefault="00811EE0" w:rsidP="00A57E48">
      <w:pPr>
        <w:spacing w:after="0" w:line="240" w:lineRule="auto"/>
        <w:rPr>
          <w:rFonts w:ascii="Times New Roman" w:hAnsi="Times New Roman" w:cs="Times New Roman" w:hint="eastAsia"/>
          <w:b/>
          <w:sz w:val="16"/>
          <w:szCs w:val="16"/>
        </w:rPr>
      </w:pPr>
      <w:r w:rsidRPr="0081320A">
        <w:rPr>
          <w:rFonts w:ascii="Times New Roman" w:hAnsi="Times New Roman" w:cs="Times New Roman" w:hint="eastAsia"/>
          <w:b/>
          <w:sz w:val="16"/>
          <w:szCs w:val="16"/>
        </w:rPr>
        <w:t>---------------------------------------------------------------------------------------</w:t>
      </w:r>
    </w:p>
    <w:p w:rsidR="00A57E48" w:rsidRPr="0081320A" w:rsidRDefault="00A57E48" w:rsidP="00A57E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信徒（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Believer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）是指相信耶稣基督，并接受祂为救主的人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A57E48" w:rsidRPr="0081320A" w:rsidRDefault="00A57E48" w:rsidP="00A57E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🔹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圣经对信徒的定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义</w:t>
      </w:r>
    </w:p>
    <w:p w:rsidR="00A57E48" w:rsidRPr="0081320A" w:rsidRDefault="00A57E48" w:rsidP="00A57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约翰福音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3:16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神爱世人，甚至将他的独生子赐给他们，叫一切信他的，不至灭亡，反得永生。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信徒是因信耶稣得永生的人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罗马书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10:9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你若口里认耶稣为主，心里信神叫他从死里复活，就必得救。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信徒承认耶稣为主，相信祂的复活，并因此得救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A57E48" w:rsidRPr="0081320A" w:rsidRDefault="00A57E48" w:rsidP="00A57E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信徒的特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点</w:t>
      </w:r>
    </w:p>
    <w:p w:rsidR="00A57E48" w:rsidRPr="0081320A" w:rsidRDefault="00A57E48" w:rsidP="00A57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相信耶稣基督，并接受祂为救主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相信圣经的教导，并知道耶稣是神的儿子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因信称义（罗马书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5:1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），拥有得救的确据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可能还没有完全委身跟随耶稣，信仰仍在成长中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信徒是信仰的起点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，但信仰不应停留在信徒阶段，而应继续成长成为门徒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A57E48" w:rsidRPr="0081320A" w:rsidRDefault="003E531E" w:rsidP="00A57E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57E48" w:rsidRPr="0081320A" w:rsidRDefault="00A57E48" w:rsidP="00A57E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门徒（</w:t>
      </w:r>
      <w:r w:rsidRPr="0081320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Disciple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）是信仰更深的层次，意味着不仅相信基督，更愿意跟随、学习并效法祂的生命，甚至愿意为主付出一切</w:t>
      </w:r>
      <w:r w:rsidRPr="0081320A">
        <w:rPr>
          <w:rFonts w:ascii="PMingLiU" w:eastAsia="PMingLiU" w:hAnsi="PMingLiU" w:cs="PMingLiU"/>
          <w:b/>
          <w:bCs/>
          <w:color w:val="C00000"/>
          <w:sz w:val="16"/>
          <w:szCs w:val="16"/>
        </w:rPr>
        <w:t>。</w:t>
      </w:r>
    </w:p>
    <w:p w:rsidR="00A57E48" w:rsidRPr="0081320A" w:rsidRDefault="00A57E48" w:rsidP="00A57E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🔹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圣经对门徒的定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义</w:t>
      </w:r>
    </w:p>
    <w:p w:rsidR="00A57E48" w:rsidRPr="0081320A" w:rsidRDefault="00A57E48" w:rsidP="00A57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马太福音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16:24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若有人要跟从我，就当舍己，背起他的十字架来跟从我。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门徒不仅是相信耶稣，更是愿意舍己，付上代价跟随祂的人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路加福音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14:26-27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人到我这里来，若不爱我胜过爱自己的父母、妻子、儿女、弟兄、姐妹，甚至自己的性命，就不能作我的门徒。凡不背着自己十字架跟从我的，也不能作我的门徒。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门徒意味着把基督放在生命的首位，甚至超过亲情和自己的生命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约翰福音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8:31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耶稣对信他的犹太人说：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‘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你们若常常遵守我的道，就真是我的门徒。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’”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门徒是持续活出基督教导，并遵行神话语的人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A57E48" w:rsidRPr="0081320A" w:rsidRDefault="00A57E48" w:rsidP="00A57E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门徒的特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点</w:t>
      </w:r>
    </w:p>
    <w:p w:rsidR="00A57E48" w:rsidRPr="0081320A" w:rsidRDefault="00A57E48" w:rsidP="00A57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不仅相信耶稣，还愿意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全然顺服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祂的教导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舍己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，放下自我意志，愿意遵行神的旨意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背起十字架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，愿意为主受苦（路加福音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9:23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活出基督的样式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，不断被圣灵改变，生命更新（哥林多后书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5:17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参与大使命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，主动传扬福音，使万民成为门徒（马太福音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28:19-20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门徒是信仰的成熟阶段，意味着完全委身、行动跟随，并为主摆上一切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A57E48" w:rsidRPr="0081320A" w:rsidRDefault="003E531E" w:rsidP="00A57E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A57E48" w:rsidRPr="0081320A" w:rsidRDefault="00A57E48" w:rsidP="00A57E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3️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信徒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vs.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的关键区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别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344"/>
        <w:gridCol w:w="2561"/>
      </w:tblGrid>
      <w:tr w:rsidR="00A57E48" w:rsidRPr="0081320A" w:rsidTr="00A57E4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对比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信徒（</w:t>
            </w:r>
            <w:r w:rsidRPr="008132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Believer</w:t>
            </w: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门徒（</w:t>
            </w:r>
            <w:r w:rsidRPr="008132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Disciple</w:t>
            </w: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）</w:t>
            </w:r>
          </w:p>
        </w:tc>
      </w:tr>
      <w:tr w:rsidR="00A57E48" w:rsidRPr="0081320A" w:rsidTr="00A5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lastRenderedPageBreak/>
              <w:t>定义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相信耶稣并接受祂为救主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跟随耶稣、学习祂、效法祂</w:t>
            </w:r>
          </w:p>
        </w:tc>
      </w:tr>
      <w:tr w:rsidR="00A57E48" w:rsidRPr="0081320A" w:rsidTr="00A5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信仰深度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可能只是头脑上的相信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全然委身，付出生命跟随</w:t>
            </w:r>
          </w:p>
        </w:tc>
      </w:tr>
      <w:tr w:rsidR="00A57E48" w:rsidRPr="0081320A" w:rsidTr="00A5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顺服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可能信，但不一定遵行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完全顺服基督的教导</w:t>
            </w:r>
          </w:p>
        </w:tc>
      </w:tr>
      <w:tr w:rsidR="00A57E48" w:rsidRPr="0081320A" w:rsidTr="00A5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生命改变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可能较慢，仍受世界影响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追求圣洁，被圣灵塑造</w:t>
            </w:r>
          </w:p>
        </w:tc>
      </w:tr>
      <w:tr w:rsidR="00A57E48" w:rsidRPr="0081320A" w:rsidTr="00A5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承担使命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可能不太积极传福音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积极参与福音事工，履行大使命</w:t>
            </w:r>
          </w:p>
        </w:tc>
      </w:tr>
      <w:tr w:rsidR="00A57E48" w:rsidRPr="0081320A" w:rsidTr="00A57E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eastAsia="PMingLiU" w:hAnsi="PMingLiU" w:cs="PMingLiU"/>
                <w:b/>
                <w:bCs/>
                <w:sz w:val="16"/>
                <w:szCs w:val="16"/>
              </w:rPr>
              <w:t>付上代价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可能信仰较舒适，不愿为主受苦</w:t>
            </w:r>
          </w:p>
        </w:tc>
        <w:tc>
          <w:tcPr>
            <w:tcW w:w="0" w:type="auto"/>
            <w:vAlign w:val="center"/>
            <w:hideMark/>
          </w:tcPr>
          <w:p w:rsidR="00A57E48" w:rsidRPr="0081320A" w:rsidRDefault="00A57E48" w:rsidP="00A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1320A">
              <w:rPr>
                <w:rFonts w:ascii="PMingLiU" w:hAnsi="PMingLiU" w:cs="PMingLiU" w:hint="eastAsia"/>
                <w:b/>
                <w:sz w:val="16"/>
                <w:szCs w:val="16"/>
              </w:rPr>
              <w:t xml:space="preserve">  </w:t>
            </w:r>
            <w:r w:rsidRPr="0081320A">
              <w:rPr>
                <w:rFonts w:ascii="PMingLiU" w:eastAsia="PMingLiU" w:hAnsi="PMingLiU" w:cs="PMingLiU"/>
                <w:b/>
                <w:sz w:val="16"/>
                <w:szCs w:val="16"/>
              </w:rPr>
              <w:t>愿意背起十字架，经历试炼和牺牲</w:t>
            </w:r>
          </w:p>
        </w:tc>
      </w:tr>
    </w:tbl>
    <w:p w:rsidR="00A57E48" w:rsidRPr="0081320A" w:rsidRDefault="00A57E48" w:rsidP="00A57E4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信徒是</w:t>
      </w:r>
      <w:r w:rsidRPr="0081320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相信</w:t>
      </w:r>
      <w:r w:rsidRPr="0081320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，门徒是</w:t>
      </w:r>
      <w:r w:rsidRPr="0081320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跟随</w:t>
      </w:r>
      <w:r w:rsidRPr="0081320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color w:val="C00000"/>
          <w:sz w:val="16"/>
          <w:szCs w:val="16"/>
        </w:rPr>
        <w:t>。</w:t>
      </w:r>
      <w:r w:rsidRPr="0081320A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信徒可能信耶稣，但门徒活出耶稣</w:t>
      </w:r>
      <w:r w:rsidRPr="0081320A">
        <w:rPr>
          <w:rFonts w:ascii="PMingLiU" w:eastAsia="PMingLiU" w:hAnsi="PMingLiU" w:cs="PMingLiU"/>
          <w:b/>
          <w:color w:val="C00000"/>
          <w:sz w:val="16"/>
          <w:szCs w:val="16"/>
        </w:rPr>
        <w:t>。</w:t>
      </w:r>
    </w:p>
    <w:p w:rsidR="00A57E48" w:rsidRPr="0081320A" w:rsidRDefault="003E531E" w:rsidP="00A57E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A57E48" w:rsidRPr="0081320A" w:rsidRDefault="00A57E48" w:rsidP="00A57E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4️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门徒训练的必要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性</w:t>
      </w:r>
    </w:p>
    <w:p w:rsidR="00A57E48" w:rsidRPr="0081320A" w:rsidRDefault="00A57E48" w:rsidP="00A57E4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📖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门徒训练的步骤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：</w:t>
      </w:r>
    </w:p>
    <w:p w:rsidR="00A57E48" w:rsidRPr="0081320A" w:rsidRDefault="00A57E48" w:rsidP="00A57E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认识神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（信仰基础）：信靠耶稣，接受祂的救恩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学习神的话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（成长）：读经、祷告、明白圣经教导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顺服神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（操练）：应用圣经原则，过圣洁生活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委身跟随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（门徒）：背起十字架，愿意为主牺牲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带领他人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（使人作门徒）：传福音，培养新的门徒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A57E48" w:rsidRPr="0081320A" w:rsidRDefault="00A57E48" w:rsidP="00A57E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651D3" w:rsidRPr="0081320A" w:rsidRDefault="002651D3" w:rsidP="002651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81320A">
        <w:rPr>
          <w:rFonts w:ascii="Cambria" w:eastAsia="Times New Roman" w:hAnsi="Cambria" w:cs="Cambria"/>
          <w:b/>
          <w:bCs/>
          <w:sz w:val="16"/>
          <w:szCs w:val="16"/>
        </w:rPr>
        <w:t>📖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如何成为合神心意的传道人</w:t>
      </w:r>
      <w:r w:rsidRPr="0081320A">
        <w:rPr>
          <w:rFonts w:ascii="PMingLiU" w:eastAsia="PMingLiU" w:hAnsi="PMingLiU" w:cs="PMingLiU"/>
          <w:b/>
          <w:bCs/>
          <w:color w:val="C00000"/>
          <w:sz w:val="20"/>
          <w:szCs w:val="20"/>
        </w:rPr>
        <w:t>？</w:t>
      </w:r>
    </w:p>
    <w:p w:rsidR="002651D3" w:rsidRPr="0081320A" w:rsidRDefault="002651D3" w:rsidP="002651D3">
      <w:pPr>
        <w:spacing w:after="0" w:line="240" w:lineRule="auto"/>
        <w:rPr>
          <w:rFonts w:ascii="PMingLiU" w:hAnsi="PMingLiU" w:cs="PMingLiU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Preacher, Minister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）不仅仅是传讲神的话，更是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被神呼召、装备并完全委身服事神和信徒的人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。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合神心意的传道人不仅有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正确的信仰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，更有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属灵品格、圣经知识、牧养之心和顺服神的生命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2651D3" w:rsidRPr="0081320A" w:rsidRDefault="003E531E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2651D3" w:rsidRPr="0081320A" w:rsidRDefault="002651D3" w:rsidP="002651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1️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传道人的呼召：必须被神呼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召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合神心意的传道人，首先必须被神呼召，而不是单靠自己的意愿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以赛亚书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6:8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我又听见主的声音说：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‘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我可以差遣谁呢？谁肯为我们去呢？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’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我说：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‘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我在这里，请差遣我！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’”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传道人需要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回应神的呼召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，愿意被神使用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约翰福音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15:16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不是你们拣选了我，是我拣选了你们，并且分派你们去结果子。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神主动拣选传道人，使他们成为结出永恒果子的器皿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提摩太前书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1:12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我感谢那给我力量的，我们主基督耶稣，因他以我有忠心，派我服事他。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神的呼召是基于祂的计划，而不是人的资格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传道人不是自己选择的职业，而是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神的呼召和使命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2651D3" w:rsidRPr="0081320A" w:rsidRDefault="003E531E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2651D3" w:rsidRPr="0081320A" w:rsidRDefault="002651D3" w:rsidP="002651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2️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传道人的装备：必须熟练神的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话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传道人要装备自己，熟练圣经，能清楚传讲神的道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提摩太后书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2:15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你当竭力在神面前得蒙喜悦，作无愧的工人，按着正意分解真理的道。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传道人必须忠心解经，正确教导真理，而非随意解释圣经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提摩太前书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4:13, 15-16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你要以宣读、劝勉、教导为念，直等到我来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……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这些事你要殷勤去做，并要在此专心，使众人看出你的长进。要谨慎自己和自己的教训，要在这些事上恒心。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传道人要不断学习、默想神的话，并警醒自己的教导是否合乎真理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使徒行传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6:4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但我们要专心以祈祷、传道为事。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传道人不能被世俗事务拖累，必须专心祷告和传讲神的话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传道人不仅是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讲道的人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，更是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活出神话语的人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2651D3" w:rsidRPr="0081320A" w:rsidRDefault="003E531E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2651D3" w:rsidRPr="0081320A" w:rsidRDefault="002651D3" w:rsidP="002651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3️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传道人的生命：必须有敬虔品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格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传道人不仅要有知识，更要有圣洁的生命，才能成为神的器皿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提摩太前书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3:2-7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（长老的资格，同样适用于传道人）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作监督的，必须无可指责，只作一个妇人的丈夫，有节制，自守，端正，乐意接待远人，善于教导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……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不因酒滋事，不打人，只要温和，不争竞，不贪财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……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他不可是初入教的，恐怕他自高自大，就落在魔鬼所受的刑罚里。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传道人必须具备属灵品格，如节制、自守、端正、温和、不贪财、不争竞、善于教导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彼得前书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5:2-3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务要牧养在你们中间神的群羊，按着神旨意照管他们；不是出于勉强，乃是出于甘心；也不是因为贪财，乃是出于乐意；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lastRenderedPageBreak/>
        <w:t>也不是辖制所托付你们的，乃是作群羊的榜样。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传道人不是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管理者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，而是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榜样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，带领信徒走向敬虔之路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哥林多后书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6:3-4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凡事都不叫人有妨碍，免得这职分被人毁谤；反倒在各样的事上表明自己是神的用人，就如在许多的忍耐、患难、穷乏、困苦中。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传道人在困难和挑战中仍要持守忠心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传道人不能只是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会讲道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，而要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活出基督的生命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，做信徒的榜样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2651D3" w:rsidRPr="0081320A" w:rsidRDefault="003E531E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2651D3" w:rsidRPr="0081320A" w:rsidRDefault="002651D3" w:rsidP="002651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4️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传道人的事工：必须专注于神的使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命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合神心意的传道人不只是传讲信息，更是牧养群羊、带领人归向基督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马太福音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28:19-20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（大使命）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所以你们要去，使万民作我的门徒，奉父、子、圣灵的名给他们施洗，凡我所吩咐你们的，都教训他们遵守。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传道人最重要的使命是带领人认识基督，并帮助他们成为门徒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以弗所书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4:11-12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他所赐的有使徒，有先知，有传福音的，有牧师和教师，为要成全圣徒，各尽其职，建立基督的身体。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传道人不仅要传福音，还要装备信徒，让他们成长并参与服事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使徒行传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20:28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圣灵立你们作全群的监督，你们就当为自己谨慎，也为全群谨慎，牧养神的教会。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传道人是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牧者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，不是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老板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，要以爱心照顾神的百姓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传道人不仅是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讲道的人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，更是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牧养和带领人的人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3E531E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2" style="width:0;height:1.5pt" o:hralign="center" o:hrstd="t" o:hr="t" fillcolor="#a0a0a0" stroked="f"/>
        </w:pict>
      </w:r>
    </w:p>
    <w:p w:rsidR="002651D3" w:rsidRPr="0081320A" w:rsidRDefault="002651D3" w:rsidP="002651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5️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传道人的挑战：如何面对压力和试炼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？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成为合神心意的传道人，不代表生活会顺利无阻，反而可能面对许多试炼和挑战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提摩太后书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4:2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务要传道，无论得时不得时，总要专心，并用百般的忍耐，各样的教训责备人、警戒人、劝勉人。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无论环境如何，传道人都要忠心传讲神的话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哥林多后书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4:8-9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我们四面受敌，却不被困住；心里作难，却不至失望；遭逼迫，却不被丢弃；打倒了，却不至死亡。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传道人在困难中要坚信神的带领，不轻易放弃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2651D3" w:rsidRPr="0081320A" w:rsidRDefault="002651D3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传道人需要有属灵韧性，在挑战和逼迫中仍然持守信仰，忠于神的呼召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2651D3" w:rsidRPr="0081320A" w:rsidRDefault="003E531E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3" style="width:0;height:1.5pt" o:hralign="center" o:hrstd="t" o:hr="t" fillcolor="#a0a0a0" stroked="f"/>
        </w:pict>
      </w:r>
    </w:p>
    <w:p w:rsidR="002651D3" w:rsidRPr="0081320A" w:rsidRDefault="002651D3" w:rsidP="002651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结论：合神心意的传道人是什么样的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？</w:t>
      </w:r>
    </w:p>
    <w:p w:rsidR="002651D3" w:rsidRPr="0081320A" w:rsidRDefault="002651D3" w:rsidP="002651D3">
      <w:pPr>
        <w:spacing w:after="0" w:line="240" w:lineRule="auto"/>
        <w:rPr>
          <w:rFonts w:ascii="PMingLiU" w:eastAsia="PMingLiU" w:hAnsi="PMingLiU" w:cs="PMingLiU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有清楚的神的呼召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（不是自己的选择，而是神的带领）。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不断学习和熟练神的话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（正确解经、忠心传道）。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活出敬虔的生命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（以生命影响生命，做信徒的榜样）。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以牧者的心照顾群羊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（不仅传道，更要带领、牧养和训练信徒）。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忠心到底，面对挑战不退缩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（无论环境如何，都坚定信靠神）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E84992" w:rsidRPr="0081320A" w:rsidRDefault="00E84992" w:rsidP="002651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Missionary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）是被神呼召，跨越文化、地域，将福音带到未得之民的基督工人。合神心意的宣教士不仅要传扬福音，更要具备属灵品格、圣经知识、实际能力，并愿意为主付上代价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关键经文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：</w:t>
      </w:r>
    </w:p>
    <w:p w:rsidR="001738C9" w:rsidRPr="0081320A" w:rsidRDefault="001738C9" w:rsidP="001738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马太福音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28:19-20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（大使命）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所以你们要去，使万民作我的门徒，奉父、子、圣灵的名给他们施洗。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宣教士的使命是传福音，并使人成为门徒，而不仅仅是短期的布道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使徒行传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1:8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但圣灵降临在你们身上，你们就必得着能力，并要在耶路撒冷、犹太全地和撒玛利亚，直到地极，作我的见证。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宣教士需要圣灵的能力，从本地到远方作见证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3E531E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4" style="width:0;height:1.5pt" o:hralign="center" o:hrstd="t" o:hr="t" fillcolor="#a0a0a0" stroked="f"/>
        </w:pict>
      </w:r>
    </w:p>
    <w:p w:rsidR="001738C9" w:rsidRPr="0081320A" w:rsidRDefault="001738C9" w:rsidP="00173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1️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宣教士的呼召：必须被神呼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召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宣教不是个人的选择，而是对神的回应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以赛亚书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6:8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我在这里，请差遣我！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宣教士首先要有愿意被神差遣的心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马太福音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9:37-38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要收的庄稼多，做工的人少。所以你们当求庄稼的主，打发工人出去收他的庄稼。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宣教工场需要人，但关键是神打发人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使徒行传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13:2-3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圣灵说：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‘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要为我分派巴拿巴和扫罗，去做我召他们所做的工。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’”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神是宣教工作的主导者，圣灵明确呼召宣教士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成为宣教士，必须先确认自己是否有神的清楚呼召，并愿意顺服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3E531E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pict>
          <v:rect id="_x0000_i1035" style="width:0;height:1.5pt" o:hralign="center" o:hrstd="t" o:hr="t" fillcolor="#a0a0a0" stroked="f"/>
        </w:pict>
      </w:r>
    </w:p>
    <w:p w:rsidR="001738C9" w:rsidRPr="0081320A" w:rsidRDefault="001738C9" w:rsidP="00173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2️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宣教士的装备：必须扎根在神的话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语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宣教士不仅传讲福音，还要带领人成为门徒，因此必须精通圣经并能正确教导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提摩太后书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2:15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你当竭力在神面前得蒙喜悦，作无愧的工人，按着正意分解真理的道。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宣教士必须正确解经，避免传播错误教义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彼得前书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3:15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有人问你们心中盼望的缘由，就要常作准备，以温柔、敬畏的心回答各人。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宣教士要能用圣经清楚回答信仰问题，建立人的信仰根基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👉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需要的装备：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圣经知识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：熟悉旧约、新约、神学、福音核心。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文化适应力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：学习目标群体的文化、语言、习俗。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：不仅传福音，还要培养当地信徒成为领袖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合神心意的宣教士，不只是布道者，更是建立教会、门徒训练、长期牧养的人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3E531E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6" style="width:0;height:1.5pt" o:hralign="center" o:hrstd="t" o:hr="t" fillcolor="#a0a0a0" stroked="f"/>
        </w:pict>
      </w:r>
    </w:p>
    <w:p w:rsidR="001738C9" w:rsidRPr="0081320A" w:rsidRDefault="001738C9" w:rsidP="00173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3️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宣教士的品格：必须有属灵成熟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度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宣教士必须先有敬虔的生命，才能影响他人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提摩太前书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3:2-7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（领袖的资格，也适用于宣教士）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必须无可指责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……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自守、端正、乐意接待远人、善于教导、不因酒滋事、不打人，只要温和、不争竞、不贪财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……”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宣教士要在品格上成为别人的榜样，而不是只懂神学知识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加拉太书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5:22-23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（圣灵的果子）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仁爱、喜乐、和平、忍耐、恩慈、良善、信实、温柔、节制。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宣教士必须活出圣灵的果子，在各种文化和挑战中保持基督的样式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👉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必要的品格：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忍耐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：面对文化冲突和挑战，仍然坚定信仰。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谦卑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：学习适应不同文化，而不是强加自己的方式。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顺服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：愿意顺服神的带领，即使面对困难和牺牲。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爱心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：真正关心目标群体，而不是仅仅完成宣教任务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宣教士的生命必须成熟，才能影响别人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3E531E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7" style="width:0;height:1.5pt" o:hralign="center" o:hrstd="t" o:hr="t" fillcolor="#a0a0a0" stroked="f"/>
        </w:pict>
      </w:r>
    </w:p>
    <w:p w:rsidR="001738C9" w:rsidRPr="0081320A" w:rsidRDefault="001738C9" w:rsidP="00173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4️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宣教士的实践：如何开始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？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合神心意的宣教士需要采取具体行动，而不仅是有心志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✅ 1.</w:t>
      </w:r>
      <w:proofErr w:type="gramEnd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预备阶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段</w:t>
      </w:r>
    </w:p>
    <w:p w:rsidR="001738C9" w:rsidRPr="0081320A" w:rsidRDefault="001738C9" w:rsidP="001738C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在本地教会先参与服事，建立信仰根基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加入门徒训练，学习带领小组、传福音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参加短期宣教，了解宣教工作的实际情况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研究目标地区的文化、历史、宗教背景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✅ 2.</w:t>
      </w:r>
      <w:proofErr w:type="gramEnd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进入工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场</w:t>
      </w:r>
    </w:p>
    <w:p w:rsidR="001738C9" w:rsidRPr="0081320A" w:rsidRDefault="001738C9" w:rsidP="00173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学习语言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（若前往非母语国家）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建立关系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，与当地人建立信任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传福音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，带领当地人认识基督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，建立教会或小组，让信徒成长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✅ 3.</w:t>
      </w:r>
      <w:proofErr w:type="gramEnd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持续成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长</w:t>
      </w:r>
    </w:p>
    <w:p w:rsidR="001738C9" w:rsidRPr="0081320A" w:rsidRDefault="001738C9" w:rsidP="001738C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继续装备自己，学习神学、跨文化沟通等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通过祷告和团队支持，保持属灵生命的健康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面对困难时，坚守呼召，不轻易放弃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宣教士需要从小事忠心，逐步被神使用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3E531E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8" style="width:0;height:1.5pt" o:hralign="center" o:hrstd="t" o:hr="t" fillcolor="#a0a0a0" stroked="f"/>
        </w:pict>
      </w:r>
    </w:p>
    <w:p w:rsidR="001738C9" w:rsidRPr="0081320A" w:rsidRDefault="001738C9" w:rsidP="00173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5️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宣教士的挑战：如何面对困难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？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宣教不是简单的工作，往往伴随逼迫、孤单、文化冲突和经济挑战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使徒行传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14:22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我们进入神的国，必须经历许多艰难。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宣教士必须预备自己面对困难，仍然持守信仰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哥林多后书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4:8-9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我们四面受敌，却不被困住；心里作难，却不至失望；遭逼迫，却不被丢弃。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面对挑战时，宣教士要倚靠神，而不是靠自己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👉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如何应对挑战？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建立祷告网络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（让教会和团队支持你）。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保持属灵操练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（每日灵修、祷告、敬拜）。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寻找同工支持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（与其他宣教士同行）。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适应当地文化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（学习融入，而不是排斥）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1738C9" w:rsidRPr="0081320A" w:rsidRDefault="001738C9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合神心意的宣教士不会因困难而退缩，而是靠神刚强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1738C9" w:rsidRPr="0081320A" w:rsidRDefault="003E531E" w:rsidP="001738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39" style="width:0;height:1.5pt" o:hralign="center" o:hrstd="t" o:hr="t" fillcolor="#a0a0a0" stroked="f"/>
        </w:pict>
      </w:r>
    </w:p>
    <w:p w:rsidR="001738C9" w:rsidRPr="0081320A" w:rsidRDefault="001738C9" w:rsidP="00173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结论：如何成为合神心意的宣教士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？</w:t>
      </w:r>
    </w:p>
    <w:p w:rsidR="001738C9" w:rsidRPr="0081320A" w:rsidRDefault="001738C9" w:rsidP="001738C9">
      <w:pPr>
        <w:spacing w:after="0" w:line="240" w:lineRule="auto"/>
        <w:rPr>
          <w:rFonts w:ascii="PMingLiU" w:hAnsi="PMingLiU" w:cs="PMingLiU" w:hint="eastAsia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确认神的呼召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（确保是神的带领，而非自己的冲动）。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装备自己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（圣经知识、门徒训练、文化适应、语言学习）。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培养敬虔生命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（属灵成熟、圣灵的果子、坚定信仰）。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积极参与实践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（本地服事、短期宣教、长期宣教）。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面对挑战仍然忠心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（不因困难而放弃，倚靠神前行）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680C6C" w:rsidRPr="0081320A" w:rsidRDefault="00680C6C" w:rsidP="001738C9">
      <w:pPr>
        <w:spacing w:after="0" w:line="240" w:lineRule="auto"/>
        <w:rPr>
          <w:rFonts w:ascii="PMingLiU" w:hAnsi="PMingLiU" w:cs="PMingLiU" w:hint="eastAsia"/>
          <w:b/>
          <w:sz w:val="16"/>
          <w:szCs w:val="16"/>
        </w:rPr>
      </w:pPr>
    </w:p>
    <w:p w:rsidR="00680C6C" w:rsidRPr="0081320A" w:rsidRDefault="00680C6C" w:rsidP="00680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20A">
        <w:rPr>
          <w:rFonts w:ascii="Cambria" w:eastAsia="Times New Roman" w:hAnsi="Cambria" w:cs="Cambria"/>
          <w:b/>
          <w:bCs/>
          <w:sz w:val="16"/>
          <w:szCs w:val="16"/>
        </w:rPr>
        <w:t>📖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24"/>
          <w:szCs w:val="24"/>
        </w:rPr>
        <w:t>内在生活与门徒训练的关</w:t>
      </w:r>
      <w:r w:rsidRPr="0081320A">
        <w:rPr>
          <w:rFonts w:ascii="PMingLiU" w:eastAsia="PMingLiU" w:hAnsi="PMingLiU" w:cs="PMingLiU"/>
          <w:b/>
          <w:bCs/>
          <w:sz w:val="24"/>
          <w:szCs w:val="24"/>
        </w:rPr>
        <w:t>系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Inner Life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）是指基督徒在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灵修、祷告、默想、敬拜和与神亲密同行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的生命状态。它是一种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从内心深处建立与神关系的属灵操练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，并且是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不可或缺的核心部分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门徒训练不仅是学习知识、传福音和服事，而是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从内在生命出发，活出基督的样式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。没有健康的内在生活，门徒训练就会变成外在的形式，而不是生命的真实流露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0" style="width:0;height:1.5pt" o:hralign="center" o:hrstd="t" o:hr="t" fillcolor="#a0a0a0" stroked="f"/>
        </w:pict>
      </w:r>
    </w:p>
    <w:p w:rsidR="00680C6C" w:rsidRPr="0081320A" w:rsidRDefault="00680C6C" w:rsidP="00680C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1️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什么是内在生活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？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内在生活是与神亲密的属灵关系，包含默想神的话、祷告、敬拜和灵修等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诗篇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27:4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有一件事，我曾求耶和华，我仍要寻求，就是一生一世住在耶和华的殿中，瞻仰他的荣美，在他的殿里求问。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大卫渴望与神亲密同行，这就是内在生活的核心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——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持续寻求神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约翰福音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15:4-5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（与基督的连接）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你们要常在我里面，我也常在你们里面。枝子若不常在葡萄树上，自己就不能结果子；你们若不常在我里面，也是这样。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内在生活是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常在基督里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，使我们能结出属灵的果子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🔹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内在生活的基本操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练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每日读经与默想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——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聆听神的声音（诗篇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1:2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恒切祷告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——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建立与神的深度关系（帖撒罗尼迦前书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5:17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安静等候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——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让圣灵引导（诗篇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46:10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敬拜与赞美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——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经历神的同在（诗篇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95:6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省察与悔改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>——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保持灵命的洁净（诗篇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 139:23-24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）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内在生活是门徒训练的灵魂，使门徒活出真实的基督生命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1" style="width:0;height:1.5pt" o:hralign="center" o:hrstd="t" o:hr="t" fillcolor="#a0a0a0" stroked="f"/>
        </w:pict>
      </w:r>
    </w:p>
    <w:p w:rsidR="00680C6C" w:rsidRPr="0081320A" w:rsidRDefault="00680C6C" w:rsidP="00680C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2️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内在生活如何影响门徒训练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？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sz w:val="16"/>
          <w:szCs w:val="16"/>
        </w:rPr>
        <w:t>门徒训练不仅是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外在的知识学习和事工操练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，更重要的是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内在生命的塑造和更新</w:t>
      </w:r>
      <w:r w:rsidRPr="0081320A">
        <w:rPr>
          <w:rFonts w:ascii="PMingLiU" w:eastAsia="PMingLiU" w:hAnsi="PMingLiU" w:cs="PMingLiU"/>
          <w:b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✅ 1.</w:t>
      </w:r>
      <w:proofErr w:type="gramEnd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内在生活是门徒训练的根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基</w:t>
      </w:r>
    </w:p>
    <w:p w:rsidR="00680C6C" w:rsidRPr="0081320A" w:rsidRDefault="00680C6C" w:rsidP="00680C6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诗篇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119:11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我将你的话藏在心里，免得我得罪你。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门徒训练需要扎根于神的话语，否则只是表面的信仰行为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马太福音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7:24-25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所以，凡听见我这话就去行的，好比一个聪明人，把房子盖在磐石上。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内在生活帮助门徒的生命建立在稳固的根基上，面对风暴仍能站立得稳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👉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如果没有深厚的内在生活，门徒训练就像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没有根的树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，无法承受试炼和挑战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2" style="width:0;height:1.5pt" o:hralign="center" o:hrstd="t" o:hr="t" fillcolor="#a0a0a0" stroked="f"/>
        </w:pict>
      </w:r>
    </w:p>
    <w:p w:rsidR="00680C6C" w:rsidRPr="0081320A" w:rsidRDefault="00680C6C" w:rsidP="00680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✅ 2.</w:t>
      </w:r>
      <w:proofErr w:type="gramEnd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内在生活塑造门徒的品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格</w:t>
      </w:r>
    </w:p>
    <w:p w:rsidR="00680C6C" w:rsidRPr="0081320A" w:rsidRDefault="00680C6C" w:rsidP="00680C6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加拉太书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5:22-23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（圣灵的果子）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圣灵所结的果子，就是仁爱、喜乐、和平、忍耐、恩慈、良善、信实、温柔、节制。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门徒的品格必须从内在生命流露出来，而不是靠外在行为塑造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哥林多后书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3:18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我们众人既然敞着脸得以看见主的荣光，好像从镜子里反照，就变成主的形状，荣上加荣，如同从主的灵变成的。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门徒的生命不是靠自己改变，而是透过圣灵的内在更新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👉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门徒训练不只是学习知识和技巧，更是让神在我们的生命中工作，使我们活出基督的性情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3" style="width:0;height:1.5pt" o:hralign="center" o:hrstd="t" o:hr="t" fillcolor="#a0a0a0" stroked="f"/>
        </w:pict>
      </w:r>
    </w:p>
    <w:p w:rsidR="00680C6C" w:rsidRPr="0081320A" w:rsidRDefault="00680C6C" w:rsidP="00680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✅ 3.</w:t>
      </w:r>
      <w:proofErr w:type="gramEnd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内在生活使门徒的事奉有能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力</w:t>
      </w:r>
    </w:p>
    <w:p w:rsidR="00680C6C" w:rsidRPr="0081320A" w:rsidRDefault="00680C6C" w:rsidP="00680C6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使徒行传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1:8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但圣灵降临在你们身上，你们就必得着能力，并要在耶路撒冷、犹太全地和撒玛利亚，直到地极，作我的见证。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没有圣灵的同在和能力，门徒训练就只是人的努力，无法带来真正的果效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约翰福音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7:38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信我的人，就如经上所说，从他腹中要流出活水的江河来。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门徒必须先被神的活水充满，才能成为祝福他人的管道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👉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事奉不能依靠自己的才干，而是要从与神的亲密关系中领受能力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4" style="width:0;height:1.5pt" o:hralign="center" o:hrstd="t" o:hr="t" fillcolor="#a0a0a0" stroked="f"/>
        </w:pict>
      </w:r>
    </w:p>
    <w:p w:rsidR="00680C6C" w:rsidRPr="0081320A" w:rsidRDefault="00680C6C" w:rsidP="00680C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gramStart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✅ 4.</w:t>
      </w:r>
      <w:proofErr w:type="gramEnd"/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内在生活帮助门徒忍耐到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底</w:t>
      </w:r>
    </w:p>
    <w:p w:rsidR="00680C6C" w:rsidRPr="0081320A" w:rsidRDefault="00680C6C" w:rsidP="00680C6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以赛亚书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40:31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但那等候耶和华的，必从新得力；他们必如鹰展翅上腾。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门徒在压力和挑战中，唯有透过内在生活才能得着属天的力量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马太福音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26:41</w:t>
      </w:r>
      <w:r w:rsidRPr="0081320A">
        <w:rPr>
          <w:rFonts w:ascii="PMingLiU" w:eastAsia="PMingLiU" w:hAnsi="PMingLiU" w:cs="PMingLiU" w:hint="eastAsia"/>
          <w:b/>
          <w:sz w:val="16"/>
          <w:szCs w:val="16"/>
        </w:rPr>
        <w:t>（耶稣在客西马尼园的祷告）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总要警醒祷告，免得入了迷惑。你们心灵固然愿意，肉体却是软弱的。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门徒如果不警醒祷告，很容易在试炼中软弱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👉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门徒训练是一个持久的过程，内在生活帮助我们在信仰旅程中坚持到底，不至于放弃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pict>
          <v:rect id="_x0000_i1045" style="width:0;height:1.5pt" o:hralign="center" o:hrstd="t" o:hr="t" fillcolor="#a0a0a0" stroked="f"/>
        </w:pict>
      </w:r>
    </w:p>
    <w:p w:rsidR="00680C6C" w:rsidRPr="0081320A" w:rsidRDefault="00680C6C" w:rsidP="00680C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>3️</w:t>
      </w:r>
      <w:r w:rsidRPr="0081320A">
        <w:rPr>
          <w:rFonts w:ascii="Tahoma" w:eastAsia="Times New Roman" w:hAnsi="Tahoma" w:cs="Tahoma"/>
          <w:b/>
          <w:bCs/>
          <w:sz w:val="16"/>
          <w:szCs w:val="16"/>
        </w:rPr>
        <w:t>⃣</w:t>
      </w:r>
      <w:r w:rsidRPr="0081320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结论：门徒训练不能缺少内在生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活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门徒训练不仅是外在的学习，更是内在生命的塑造。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没有扎实的内在生活，门徒的信仰容易变成表面化和形式化。</w:t>
      </w: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✅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内在生活使门徒的品格成长、事奉有能力，并能忍耐到底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PMingLiU" w:eastAsia="PMingLiU" w:hAnsi="PMingLiU" w:cs="PMingLiU"/>
          <w:b/>
          <w:bCs/>
          <w:sz w:val="16"/>
          <w:szCs w:val="16"/>
        </w:rPr>
      </w:pPr>
      <w:r w:rsidRPr="0081320A">
        <w:rPr>
          <w:rFonts w:ascii="Times New Roman" w:eastAsia="Times New Roman" w:hAnsi="Times New Roman" w:cs="Times New Roman"/>
          <w:b/>
          <w:sz w:val="16"/>
          <w:szCs w:val="16"/>
        </w:rPr>
        <w:t xml:space="preserve">📌 </w:t>
      </w:r>
      <w:r w:rsidRPr="0081320A">
        <w:rPr>
          <w:rFonts w:ascii="PMingLiU" w:eastAsia="PMingLiU" w:hAnsi="PMingLiU" w:cs="PMingLiU" w:hint="eastAsia"/>
          <w:b/>
          <w:bCs/>
          <w:sz w:val="16"/>
          <w:szCs w:val="16"/>
        </w:rPr>
        <w:t>门徒训练必须从内在生命开始，先被神更新，才能真正跟随耶稣，影响他人</w:t>
      </w:r>
      <w:r w:rsidRPr="0081320A">
        <w:rPr>
          <w:rFonts w:ascii="PMingLiU" w:eastAsia="PMingLiU" w:hAnsi="PMingLiU" w:cs="PMingLiU"/>
          <w:b/>
          <w:bCs/>
          <w:sz w:val="16"/>
          <w:szCs w:val="16"/>
        </w:rPr>
        <w:t>。</w:t>
      </w:r>
    </w:p>
    <w:p w:rsidR="00680C6C" w:rsidRPr="0081320A" w:rsidRDefault="00680C6C" w:rsidP="00680C6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80C6C" w:rsidRPr="0081320A" w:rsidRDefault="00680C6C" w:rsidP="001738C9">
      <w:pPr>
        <w:spacing w:after="0" w:line="240" w:lineRule="auto"/>
        <w:rPr>
          <w:rFonts w:ascii="Times New Roman" w:hAnsi="Times New Roman" w:cs="Times New Roman" w:hint="eastAsia"/>
          <w:b/>
          <w:sz w:val="16"/>
          <w:szCs w:val="16"/>
        </w:rPr>
      </w:pPr>
    </w:p>
    <w:sectPr w:rsidR="00680C6C" w:rsidRPr="00813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4D3"/>
    <w:multiLevelType w:val="multilevel"/>
    <w:tmpl w:val="6DD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A3A28"/>
    <w:multiLevelType w:val="multilevel"/>
    <w:tmpl w:val="883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C4DBF"/>
    <w:multiLevelType w:val="multilevel"/>
    <w:tmpl w:val="C16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D1EE9"/>
    <w:multiLevelType w:val="multilevel"/>
    <w:tmpl w:val="13A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25C23"/>
    <w:multiLevelType w:val="multilevel"/>
    <w:tmpl w:val="C8C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86B66"/>
    <w:multiLevelType w:val="multilevel"/>
    <w:tmpl w:val="0C5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72B0F"/>
    <w:multiLevelType w:val="multilevel"/>
    <w:tmpl w:val="287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76473"/>
    <w:multiLevelType w:val="multilevel"/>
    <w:tmpl w:val="A50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91410"/>
    <w:multiLevelType w:val="multilevel"/>
    <w:tmpl w:val="974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16D19"/>
    <w:multiLevelType w:val="multilevel"/>
    <w:tmpl w:val="4C1E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F1E52"/>
    <w:multiLevelType w:val="multilevel"/>
    <w:tmpl w:val="B35A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777B5"/>
    <w:multiLevelType w:val="multilevel"/>
    <w:tmpl w:val="7C6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9741B"/>
    <w:multiLevelType w:val="multilevel"/>
    <w:tmpl w:val="13F8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51FB1"/>
    <w:multiLevelType w:val="multilevel"/>
    <w:tmpl w:val="F80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C7A3B"/>
    <w:multiLevelType w:val="multilevel"/>
    <w:tmpl w:val="D6B0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E3FBA"/>
    <w:multiLevelType w:val="multilevel"/>
    <w:tmpl w:val="EB74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855312"/>
    <w:multiLevelType w:val="multilevel"/>
    <w:tmpl w:val="2C6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6152B"/>
    <w:multiLevelType w:val="multilevel"/>
    <w:tmpl w:val="70C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752BE"/>
    <w:multiLevelType w:val="multilevel"/>
    <w:tmpl w:val="1F8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93B31"/>
    <w:multiLevelType w:val="multilevel"/>
    <w:tmpl w:val="E88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C090C"/>
    <w:multiLevelType w:val="multilevel"/>
    <w:tmpl w:val="9FC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2549CA"/>
    <w:multiLevelType w:val="hybridMultilevel"/>
    <w:tmpl w:val="2CB0A5D4"/>
    <w:lvl w:ilvl="0" w:tplc="5DAC2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26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C5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6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A4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A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E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4E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69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66A355E"/>
    <w:multiLevelType w:val="multilevel"/>
    <w:tmpl w:val="066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B37E9D"/>
    <w:multiLevelType w:val="multilevel"/>
    <w:tmpl w:val="561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3"/>
  </w:num>
  <w:num w:numId="5">
    <w:abstractNumId w:val="12"/>
  </w:num>
  <w:num w:numId="6">
    <w:abstractNumId w:val="18"/>
  </w:num>
  <w:num w:numId="7">
    <w:abstractNumId w:val="19"/>
  </w:num>
  <w:num w:numId="8">
    <w:abstractNumId w:val="20"/>
  </w:num>
  <w:num w:numId="9">
    <w:abstractNumId w:val="0"/>
  </w:num>
  <w:num w:numId="10">
    <w:abstractNumId w:val="6"/>
  </w:num>
  <w:num w:numId="11">
    <w:abstractNumId w:val="22"/>
  </w:num>
  <w:num w:numId="12">
    <w:abstractNumId w:val="1"/>
  </w:num>
  <w:num w:numId="13">
    <w:abstractNumId w:val="16"/>
  </w:num>
  <w:num w:numId="14">
    <w:abstractNumId w:val="9"/>
  </w:num>
  <w:num w:numId="15">
    <w:abstractNumId w:val="8"/>
  </w:num>
  <w:num w:numId="16">
    <w:abstractNumId w:val="15"/>
  </w:num>
  <w:num w:numId="17">
    <w:abstractNumId w:val="2"/>
  </w:num>
  <w:num w:numId="18">
    <w:abstractNumId w:val="10"/>
  </w:num>
  <w:num w:numId="19">
    <w:abstractNumId w:val="7"/>
  </w:num>
  <w:num w:numId="20">
    <w:abstractNumId w:val="4"/>
  </w:num>
  <w:num w:numId="21">
    <w:abstractNumId w:val="14"/>
  </w:num>
  <w:num w:numId="22">
    <w:abstractNumId w:val="11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48"/>
    <w:rsid w:val="001738C9"/>
    <w:rsid w:val="0020054A"/>
    <w:rsid w:val="002651D3"/>
    <w:rsid w:val="003E531E"/>
    <w:rsid w:val="00494AEE"/>
    <w:rsid w:val="00534EB1"/>
    <w:rsid w:val="00680C6C"/>
    <w:rsid w:val="00811EE0"/>
    <w:rsid w:val="0081320A"/>
    <w:rsid w:val="00A57E48"/>
    <w:rsid w:val="00A80A4C"/>
    <w:rsid w:val="00CA55A8"/>
    <w:rsid w:val="00E84992"/>
    <w:rsid w:val="00E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7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7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E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7E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7E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A57E4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51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51D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51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51D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3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7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7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E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7E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57E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A57E4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51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51D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51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51D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3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16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8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97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13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28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4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58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14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061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09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5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8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5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88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4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4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0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tquestions.ore/chine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biblestudy.org/index-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11</cp:revision>
  <dcterms:created xsi:type="dcterms:W3CDTF">2025-02-09T02:38:00Z</dcterms:created>
  <dcterms:modified xsi:type="dcterms:W3CDTF">2025-02-09T23:06:00Z</dcterms:modified>
</cp:coreProperties>
</file>