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A" w:rsidRPr="00D13693" w:rsidRDefault="0058693B" w:rsidP="00022A9A">
      <w:pPr>
        <w:spacing w:after="0" w:line="240" w:lineRule="auto"/>
        <w:rPr>
          <w:rFonts w:ascii="PMingLiU" w:hAnsi="PMingLiU" w:cs="PMingLiU"/>
          <w:b/>
          <w:bCs/>
          <w:sz w:val="20"/>
          <w:szCs w:val="20"/>
        </w:rPr>
      </w:pPr>
      <w:r w:rsidRPr="00D13693">
        <w:rPr>
          <w:rFonts w:ascii="SimSun" w:cs="SimSun" w:hint="eastAsia"/>
          <w:b/>
          <w:sz w:val="20"/>
          <w:szCs w:val="20"/>
        </w:rPr>
        <w:t xml:space="preserve">神学研讨     </w:t>
      </w:r>
      <w:r w:rsidR="00457A2D" w:rsidRPr="00D13693">
        <w:rPr>
          <w:rFonts w:ascii="SimSun" w:cs="SimSun"/>
          <w:b/>
          <w:sz w:val="20"/>
          <w:szCs w:val="20"/>
        </w:rPr>
        <w:t xml:space="preserve">  </w:t>
      </w:r>
      <w:r w:rsidRPr="00D13693">
        <w:rPr>
          <w:rFonts w:hint="eastAsia"/>
          <w:b/>
          <w:sz w:val="20"/>
          <w:szCs w:val="20"/>
        </w:rPr>
        <w:t>第</w:t>
      </w:r>
      <w:r w:rsidR="009F4A9D" w:rsidRPr="00D13693">
        <w:rPr>
          <w:rFonts w:hint="eastAsia"/>
          <w:b/>
          <w:sz w:val="20"/>
          <w:szCs w:val="20"/>
        </w:rPr>
        <w:t>60</w:t>
      </w:r>
      <w:r w:rsidRPr="00D13693">
        <w:rPr>
          <w:rFonts w:hint="eastAsia"/>
          <w:b/>
          <w:sz w:val="20"/>
          <w:szCs w:val="20"/>
        </w:rPr>
        <w:t>课</w:t>
      </w:r>
      <w:r w:rsidR="00457A2D" w:rsidRPr="00D13693">
        <w:rPr>
          <w:b/>
          <w:sz w:val="20"/>
          <w:szCs w:val="20"/>
        </w:rPr>
        <w:t xml:space="preserve">                </w:t>
      </w: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以弗所书</w:t>
      </w:r>
      <w:r w:rsidR="00301D46">
        <w:rPr>
          <w:rFonts w:ascii="PMingLiU" w:hAnsi="PMingLiU" w:cs="PMingLiU"/>
          <w:b/>
          <w:bCs/>
          <w:sz w:val="20"/>
          <w:szCs w:val="20"/>
        </w:rPr>
        <w:t>3</w:t>
      </w:r>
      <w:r w:rsidR="00710B62" w:rsidRPr="00710B62">
        <w:rPr>
          <w:rFonts w:ascii="PMingLiU" w:hAnsi="PMingLiU" w:cs="PMingLiU" w:hint="eastAsia"/>
          <w:b/>
          <w:bCs/>
          <w:sz w:val="20"/>
          <w:szCs w:val="20"/>
        </w:rPr>
        <w:t>章</w:t>
      </w:r>
      <w:r w:rsidR="00457A2D" w:rsidRPr="00D13693">
        <w:rPr>
          <w:rFonts w:ascii="PMingLiU" w:hAnsi="PMingLiU" w:cs="PMingLiU"/>
          <w:b/>
          <w:bCs/>
          <w:sz w:val="20"/>
          <w:szCs w:val="20"/>
        </w:rPr>
        <w:t xml:space="preserve">            </w:t>
      </w:r>
      <w:r w:rsidRPr="00D13693">
        <w:rPr>
          <w:rFonts w:ascii="PMingLiU" w:hAnsi="PMingLiU" w:cs="PMingLiU" w:hint="eastAsia"/>
          <w:b/>
          <w:bCs/>
          <w:sz w:val="20"/>
          <w:szCs w:val="20"/>
        </w:rPr>
        <w:t>3/</w:t>
      </w:r>
      <w:r w:rsidR="009F4A9D" w:rsidRPr="00D13693">
        <w:rPr>
          <w:rFonts w:ascii="PMingLiU" w:hAnsi="PMingLiU" w:cs="PMingLiU" w:hint="eastAsia"/>
          <w:b/>
          <w:bCs/>
          <w:sz w:val="20"/>
          <w:szCs w:val="20"/>
        </w:rPr>
        <w:t>23</w:t>
      </w:r>
      <w:r w:rsidRPr="00D13693">
        <w:rPr>
          <w:rFonts w:ascii="PMingLiU" w:eastAsia="PMingLiU" w:hAnsi="PMingLiU" w:cs="PMingLiU"/>
          <w:b/>
          <w:bCs/>
          <w:sz w:val="20"/>
          <w:szCs w:val="20"/>
        </w:rPr>
        <w:t>/2025</w:t>
      </w:r>
    </w:p>
    <w:p w:rsidR="006E456F" w:rsidRPr="00D13693" w:rsidRDefault="00022A9A" w:rsidP="00E37523">
      <w:pPr>
        <w:spacing w:after="0" w:line="240" w:lineRule="auto"/>
        <w:rPr>
          <w:rFonts w:eastAsia="PMingLiU" w:cs="PMingLiU"/>
          <w:b/>
          <w:bCs/>
          <w:color w:val="C00000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以弗所书</w:t>
      </w:r>
      <w:r w:rsidR="006E456F"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整体组成了一个交错对称的结构</w:t>
      </w:r>
      <w:r w:rsidR="006E456F"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A.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问候（一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1-2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B.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属灵的福气（一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3-14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C.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圣灵光照的认识（一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15-23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D. </w:t>
      </w:r>
      <w:r w:rsidRPr="00D13693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出死入生的地位（二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1-10</w:t>
      </w:r>
      <w:r w:rsidRPr="00D13693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 xml:space="preserve">　　　　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E. </w:t>
      </w:r>
      <w:r w:rsidRPr="00D13693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在基督里归为一体（二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11-22</w:t>
      </w:r>
      <w:r w:rsidRPr="00D13693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C00000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　　</w:t>
      </w:r>
      <w:r w:rsidRPr="00D13693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 xml:space="preserve">F. </w:t>
      </w:r>
      <w:r w:rsidRPr="00D13693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为合一的实际祷告（三</w:t>
      </w:r>
      <w:r w:rsidRPr="00D13693">
        <w:rPr>
          <w:rFonts w:ascii="Times New Roman" w:eastAsia="Times New Roman" w:hAnsi="Times New Roman" w:cs="Times New Roman"/>
          <w:b/>
          <w:color w:val="C00000"/>
          <w:sz w:val="20"/>
          <w:szCs w:val="20"/>
          <w:bdr w:val="none" w:sz="0" w:space="0" w:color="auto" w:frame="1"/>
        </w:rPr>
        <w:t>1-21</w:t>
      </w:r>
      <w:r w:rsidRPr="00D13693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C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C00000"/>
          <w:sz w:val="20"/>
          <w:szCs w:val="20"/>
          <w:bdr w:val="none" w:sz="0" w:space="0" w:color="auto" w:frame="1"/>
        </w:rPr>
        <w:t xml:space="preserve">　　　　</w:t>
      </w:r>
      <w:r w:rsidRPr="005A0E9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 xml:space="preserve">E1. </w:t>
      </w:r>
      <w:r w:rsidRPr="005A0E90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在身体里保守合一（四</w:t>
      </w:r>
      <w:r w:rsidRPr="005A0E9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1-16</w:t>
      </w:r>
      <w:r w:rsidRPr="005A0E90">
        <w:rPr>
          <w:rFonts w:ascii="SimSun" w:eastAsia="SimSun" w:hAnsi="SimSun" w:cs="SimSun" w:hint="eastAsia"/>
          <w:b/>
          <w:sz w:val="20"/>
          <w:szCs w:val="20"/>
          <w:bdr w:val="none" w:sz="0" w:space="0" w:color="auto" w:frame="1"/>
        </w:rPr>
        <w:t>）</w:t>
      </w:r>
      <w:r w:rsidRPr="005A0E90">
        <w:rPr>
          <w:rFonts w:ascii="SimSun" w:eastAsia="SimSun" w:hAnsi="SimSun" w:cs="SimSun"/>
          <w:b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D1.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脱旧穿新的生活（四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17-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五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14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C1.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圣灵充满的生活（五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15-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六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9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 xml:space="preserve">　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 xml:space="preserve">B1.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属灵的争战（六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10-20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E456F" w:rsidRPr="00D13693" w:rsidRDefault="006E456F" w:rsidP="0048028A">
      <w:pPr>
        <w:numPr>
          <w:ilvl w:val="1"/>
          <w:numId w:val="27"/>
        </w:num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A1. 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祝福（六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21-24</w:t>
      </w:r>
      <w:r w:rsidRPr="00D13693">
        <w:rPr>
          <w:rFonts w:ascii="SimSun" w:eastAsia="SimSun" w:hAnsi="SimSun" w:cs="SimSun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D13693">
        <w:rPr>
          <w:rFonts w:ascii="SimSun" w:eastAsia="SimSun" w:hAnsi="SimSun" w:cs="SimSun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E456F" w:rsidRPr="00D13693" w:rsidRDefault="006E456F" w:rsidP="006E456F">
      <w:pPr>
        <w:spacing w:after="0" w:line="240" w:lineRule="auto"/>
        <w:rPr>
          <w:rFonts w:eastAsia="PMingLiU" w:cs="PMingLiU"/>
          <w:b/>
          <w:bCs/>
          <w:color w:val="C00000"/>
          <w:sz w:val="20"/>
          <w:szCs w:val="20"/>
        </w:rPr>
      </w:pPr>
    </w:p>
    <w:p w:rsidR="002D4AEA" w:rsidRPr="00D13693" w:rsidRDefault="002D4AEA" w:rsidP="002D4A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第</w:t>
      </w:r>
      <w:r w:rsidRPr="00D136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 </w:t>
      </w: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章：教会的奥秘与保罗的祷</w:t>
      </w:r>
      <w:r w:rsidRPr="00D13693">
        <w:rPr>
          <w:rFonts w:ascii="PMingLiU" w:eastAsia="PMingLiU" w:hAnsi="PMingLiU" w:cs="PMingLiU"/>
          <w:b/>
          <w:bCs/>
          <w:sz w:val="20"/>
          <w:szCs w:val="20"/>
        </w:rPr>
        <w:t>告</w:t>
      </w:r>
    </w:p>
    <w:p w:rsidR="002D4AEA" w:rsidRPr="00D13693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D13693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2D4AEA" w:rsidRPr="00D13693" w:rsidRDefault="002D4AEA" w:rsidP="0048028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教会的奥秘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外邦人借着福音在基督里与犹太人同为后嗣、同为一体，同蒙应许</w:t>
      </w:r>
      <w:r w:rsidRPr="00D13693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4AEA" w:rsidRPr="00D13693" w:rsidRDefault="002D4AEA" w:rsidP="0048028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保罗的职事与祷告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保罗为外邦人作传福音的使者，并再次为信徒的内在力量和爱心祷告</w:t>
      </w:r>
      <w:r w:rsidRPr="00D13693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4AEA" w:rsidRPr="00D13693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D13693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2D4AEA" w:rsidRPr="00D13693" w:rsidRDefault="002D4AEA" w:rsidP="0048028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教会奥秘的启示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：外邦人和犹太人在基督里同为一体，这在旧约时代是隐藏的奥秘，如今在新约时代被启示出来（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</w:rPr>
        <w:t>3:1-6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D13693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4AEA" w:rsidRPr="00D13693" w:rsidRDefault="002D4AEA" w:rsidP="0048028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宣讲福音的使命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：保罗自己是神恩典的管家，负责向外邦人传扬基督那测不透的丰富（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</w:rPr>
        <w:t>3:7-13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D13693">
        <w:rPr>
          <w:rFonts w:ascii="PMingLiU" w:eastAsia="PMingLiU" w:hAnsi="PMingLiU" w:cs="PMingLiU"/>
          <w:b/>
          <w:sz w:val="20"/>
          <w:szCs w:val="20"/>
        </w:rPr>
        <w:t>。</w:t>
      </w:r>
    </w:p>
    <w:p w:rsidR="002D4AEA" w:rsidRPr="00D13693" w:rsidRDefault="002D4AEA" w:rsidP="0048028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sz w:val="20"/>
          <w:szCs w:val="20"/>
        </w:rPr>
        <w:t>属灵力量的祷告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：保罗再次为信徒求力量，使他们因信基督住在心里，在爱中扎根，得以明白基督的爱（</w:t>
      </w:r>
      <w:r w:rsidRPr="00D13693">
        <w:rPr>
          <w:rFonts w:ascii="Times New Roman" w:eastAsia="Times New Roman" w:hAnsi="Times New Roman" w:cs="Times New Roman"/>
          <w:b/>
          <w:sz w:val="20"/>
          <w:szCs w:val="20"/>
        </w:rPr>
        <w:t>3:14-21</w:t>
      </w:r>
      <w:r w:rsidRPr="00D13693">
        <w:rPr>
          <w:rFonts w:ascii="PMingLiU" w:eastAsia="PMingLiU" w:hAnsi="PMingLiU" w:cs="PMingLiU" w:hint="eastAsia"/>
          <w:b/>
          <w:sz w:val="20"/>
          <w:szCs w:val="20"/>
        </w:rPr>
        <w:t>）</w:t>
      </w:r>
      <w:r w:rsidRPr="00D13693">
        <w:rPr>
          <w:rFonts w:ascii="PMingLiU" w:eastAsia="PMingLiU" w:hAnsi="PMingLiU" w:cs="PMingLiU"/>
          <w:b/>
          <w:sz w:val="20"/>
          <w:szCs w:val="20"/>
        </w:rPr>
        <w:t>。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】「因此，我</w:t>
      </w:r>
      <w:r w:rsidRPr="00D136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——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保罗为你</w:t>
      </w:r>
      <w:r w:rsidR="00E50800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们外邦人作了基督耶稣被囚的，替你们祈祷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48028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三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的主题是「为合一的实际祷告」，这是本信交错对称结构的中心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「因此」（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1a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），是指因为保罗在二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11-12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说明了外邦人和犹太人在「基督里归为一体的新地位」，所以现在要为他们在基督里实际地合一祷告（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节）。「替你们祈祷」不是原文，而是为了译本流畅加上去的。因为原本应该接续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节的祷告，但保罗在开始祷告之前，又插进了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2-13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节这个长句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保罗是「为你们外邦人作了基督耶稣被囚的」（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1a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），他作为「外邦人的使徒」（罗十一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），此时被囚于外邦人的首都罗马，等着犹太人来告他，罪名是带外邦人进入圣殿（徒二十一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27-29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从外面看，保罗是罗马的阶下囚、前途未卜，撒但成功地捆绑了教会的领袖。但他却在灵里知道，自己是按基督耶稣的旨意被囚，神必会使用这种环境来成就祂的计划。保罗越过难处的表面、看到了背后神的手，就能在囚禁中有「平安」（一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），并且安慰和鼓励远方的教会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】「谅必你们曾听见神赐恩给我，将关切你们的职分托付我，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】「用启示使我知道</w:t>
      </w:r>
      <w:r w:rsidRPr="00E50800">
        <w:rPr>
          <w:rFonts w:ascii="PMingLiU" w:eastAsia="PMingLiU" w:hAnsi="PMingLiU" w:cs="PMingLiU" w:hint="eastAsia"/>
          <w:b/>
          <w:bCs/>
          <w:color w:val="C00000"/>
          <w:sz w:val="20"/>
          <w:szCs w:val="20"/>
          <w:bdr w:val="none" w:sz="0" w:space="0" w:color="auto" w:frame="1"/>
        </w:rPr>
        <w:t>福音的奥秘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，正如我以前略略写过的。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】「你们念了，就能晓得我深知</w:t>
      </w:r>
      <w:r w:rsidRPr="00E50800">
        <w:rPr>
          <w:rFonts w:ascii="PMingLiU" w:eastAsia="PMingLiU" w:hAnsi="PMingLiU" w:cs="PMingLiU" w:hint="eastAsia"/>
          <w:b/>
          <w:bCs/>
          <w:color w:val="C00000"/>
          <w:sz w:val="20"/>
          <w:szCs w:val="20"/>
          <w:bdr w:val="none" w:sz="0" w:space="0" w:color="auto" w:frame="1"/>
        </w:rPr>
        <w:t>基督的奥秘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】「这奥秘在以前的世代没有叫人知道，像如今借着圣灵启示祂的圣使徒和先知一样。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</w:t>
      </w:r>
      <w:r w:rsidRPr="00E50800">
        <w:rPr>
          <w:rFonts w:ascii="PMingLiU" w:eastAsia="PMingLiU" w:hAnsi="PMingLiU" w:cs="PMingLiU" w:hint="eastAsia"/>
          <w:b/>
          <w:bCs/>
          <w:color w:val="C00000"/>
          <w:sz w:val="20"/>
          <w:szCs w:val="20"/>
          <w:bdr w:val="none" w:sz="0" w:space="0" w:color="auto" w:frame="1"/>
        </w:rPr>
        <w:t>这奥秘就是外邦人在基督耶稣里，借着福音，得以同为后嗣，同为一体，同蒙应许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48028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2-13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节原文是一个整句，在祷告之前，先解释福音的奥秘和保罗的职分，目的是劝勉读者不要因他在罗马被囚而丧胆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第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节可译为「想必你们曾听见，神恩典的管家职分为你们赐给我」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这句话表明，本信的读者中有许多人只是听说过保罗。自从保罗离开以弗所以后，那里教会已经大大增长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「职分</w:t>
      </w:r>
      <w:bookmarkStart w:id="0" w:name="_GoBack"/>
      <w:bookmarkEnd w:id="0"/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」原文和「安排」是同一个词，又被译为「管家」、「责任」。保罗受托付的管家责任，是为了将神的恩典传给外邦人（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节）、作「外邦人的使徒」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3-6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节解释了保罗受托付所要管理的恩典，也就是神所启示的「福音的奥秘」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奥秘的内容：就是保罗已经「略略写过的」，又被称为「基督的奥秘」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启示的时间：「这奥秘在以前的世代没有叫人知道，像如今借着圣灵启示祂的圣使徒和先知一样」。福音的奥秘是「神从创立世界以前」所定的旨意，在旧约中尚未完全启示，但在新约时代已经清楚启示出来，圣灵已经将这真理启示给使徒彼得和使徒保罗。「先知」指新约教会的先知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2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奥秘的实质：「就是外邦人在基督耶稣里，借着福音，得以同为后嗣，同为一体，同蒙应许」（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节）。犹太人素来以神的选民自居，鄙视外邦人，但如今不再有犹太人和外邦人的分别，这个不可思议的事情只有「在基督耶稣里」才能发生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F0CA5" w:rsidRPr="00E50800" w:rsidRDefault="00CF0CA5" w:rsidP="0048028A">
      <w:pPr>
        <w:numPr>
          <w:ilvl w:val="2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C00000"/>
          <w:sz w:val="20"/>
          <w:szCs w:val="20"/>
        </w:rPr>
      </w:pPr>
      <w:r w:rsidRPr="00E50800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外邦信徒和犹太信徒「同为后嗣」，一同得着神儿子的名分，有权利在基督里承受神的基业</w:t>
      </w:r>
      <w:r w:rsidRPr="00E50800">
        <w:rPr>
          <w:rFonts w:ascii="PMingLiU" w:eastAsia="PMingLiU" w:hAnsi="PMingLiU" w:cs="PMingLiU"/>
          <w:b/>
          <w:color w:val="C00000"/>
          <w:sz w:val="20"/>
          <w:szCs w:val="20"/>
          <w:bdr w:val="none" w:sz="0" w:space="0" w:color="auto" w:frame="1"/>
        </w:rPr>
        <w:t>。</w:t>
      </w:r>
    </w:p>
    <w:p w:rsidR="00CF0CA5" w:rsidRPr="00E50800" w:rsidRDefault="00CF0CA5" w:rsidP="0048028A">
      <w:pPr>
        <w:numPr>
          <w:ilvl w:val="2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C00000"/>
          <w:sz w:val="20"/>
          <w:szCs w:val="20"/>
        </w:rPr>
      </w:pPr>
      <w:r w:rsidRPr="00E50800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外邦信徒和犹太信徒「同为一体」，一同归入基督的身体，就是教会</w:t>
      </w:r>
      <w:r w:rsidRPr="00E50800">
        <w:rPr>
          <w:rFonts w:ascii="PMingLiU" w:eastAsia="PMingLiU" w:hAnsi="PMingLiU" w:cs="PMingLiU"/>
          <w:b/>
          <w:color w:val="C00000"/>
          <w:sz w:val="20"/>
          <w:szCs w:val="20"/>
          <w:bdr w:val="none" w:sz="0" w:space="0" w:color="auto" w:frame="1"/>
        </w:rPr>
        <w:t>。</w:t>
      </w:r>
    </w:p>
    <w:p w:rsidR="00CF0CA5" w:rsidRPr="00E50800" w:rsidRDefault="00CF0CA5" w:rsidP="0048028A">
      <w:pPr>
        <w:numPr>
          <w:ilvl w:val="2"/>
          <w:numId w:val="29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C00000"/>
          <w:sz w:val="20"/>
          <w:szCs w:val="20"/>
        </w:rPr>
      </w:pPr>
      <w:r w:rsidRPr="00E50800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外邦信徒和犹太信徒「同蒙应许」，一同承受神所应许的诸约</w:t>
      </w:r>
      <w:r w:rsidRPr="00E50800">
        <w:rPr>
          <w:rFonts w:ascii="PMingLiU" w:eastAsia="PMingLiU" w:hAnsi="PMingLiU" w:cs="PMingLiU"/>
          <w:b/>
          <w:color w:val="C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】「我作了这福音的执事，是照神的恩赐，这恩赐是照祂运行的大能赐给我的。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】「我本来比众圣徒中最小的还小，然而祂还赐我这恩典，叫我把基督那测不透的丰富传给外邦人。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】「又使众人都明白，这历代以来隐藏在创造万物之神里的奥秘是如何安排的，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】「为要借着教会使天上执政的、掌权的，现在得知神百般的智慧。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</w:t>
      </w:r>
      <w:r w:rsidRPr="00E50800">
        <w:rPr>
          <w:rFonts w:ascii="PMingLiU" w:eastAsia="PMingLiU" w:hAnsi="PMingLiU" w:cs="PMingLiU" w:hint="eastAsia"/>
          <w:b/>
          <w:bCs/>
          <w:color w:val="C00000"/>
          <w:sz w:val="20"/>
          <w:szCs w:val="20"/>
          <w:bdr w:val="none" w:sz="0" w:space="0" w:color="auto" w:frame="1"/>
        </w:rPr>
        <w:t>这是照神从万世以前，在我们主基督耶稣里所定的旨意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12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】「我们因信耶稣，就在祂里面放胆无惧，笃信不疑地来到神面前。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13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】「所以，我求你们不要因我为你们所受的患难丧胆，这原是你们的荣耀。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48028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7-12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节解释保罗怎样服事受托的职分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服事的基础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我作了这福音的执事，是照神的恩赐，这恩赐是照祂运行的大能赐给我的」。这职分不是保罗赚得的、也不是他求来的，而是首先由神的「恩赐」启动，又靠着神「大能」的作为持续。因此，虽然保罗承认自己不配这份殊荣，「本来比众圣徒中最小的还小」，但仍有责任忠心服事，因为神仆人的事奉所靠的不是自己，而是神的「大能」和「恩典」；神从来不会赐下职责，却不供应履行职责的能力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「福音的执事」，意思是服事福音职分的态度就像仆役那样殷勤。「执事」原文又被译为「用人」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服事的内容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首先是「</w:t>
      </w:r>
      <w:r w:rsidRPr="00E50800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把基督那测不透的丰富传给外邦人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」。神是无限的，祂恩慈地把自己无限的、「极丰富的恩典」赐给人。因此，基督的丰富是「测不透的」，「所积蓄的一切智慧知识，都在祂里面藏着」，永远都有更多的丰富等待我们发现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其次「</w:t>
      </w:r>
      <w:r w:rsidRPr="00E50800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又使众人都明白，这历代以来隐藏在创造万物之神里的奥秘是如何安排的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」。神在创立世界以前就已经预定了合一的奥秘，但神按着祂智慧的「安排」，直到主基督耶稣成就救赎以后（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节）才启示出来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服事的目的</w:t>
      </w:r>
      <w:r w:rsidRPr="00D13693">
        <w:rPr>
          <w:rFonts w:ascii="PMingLiU" w:eastAsia="PMingLiU" w:hAnsi="PMingLiU" w:cs="PMingLiU"/>
          <w:b/>
          <w:color w:val="656565"/>
          <w:sz w:val="20"/>
          <w:szCs w:val="20"/>
          <w:bdr w:val="none" w:sz="0" w:space="0" w:color="auto" w:frame="1"/>
        </w:rPr>
        <w:t>：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C00000"/>
          <w:sz w:val="20"/>
          <w:szCs w:val="20"/>
          <w:bdr w:val="none" w:sz="0" w:space="0" w:color="auto" w:frame="1"/>
        </w:rPr>
        <w:t>是「为要借着教会使天上执政的、掌权的，现在得知神百般的智慧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」。「天上执政的、掌权的」，包括天使、魔鬼等灵界的受造物（一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；六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百般的智慧」，意思是丰富多样的智慧。教会并不是通过传福音、社会关怀或任何其他的活动来彰显神的智慧，教会这个多元合一的群体存在的本身，就是宣告任何「天上执政的、掌权的」权柄都无法阻止「神百般的智慧」。教会在圣灵里的合一（四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），是将来「天上、地上、一切所有的都在基督里面同归于一」的预演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0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节可译为「这是照着神在我们主基督耶稣里所完成的永恒的计划」。基督在十字架上的挽回祭，已经完成了神的永恒计划、启示了神的智慧，使外邦信徒和犹太信徒可以借着基督之死同归一体（二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）。直到今天，信徒仍可「因信耶稣，就在祂里面放胆无惧，笃信不疑地来到神面前」，满有把握地亲近神、呼求神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节是劝勉，与第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首尾呼应，结束了节的长句。「所以，我求你们不要因我为你们所受的患难丧胆，这原是你们的荣耀」，因为读者若是真正明白了神赐给保罗的职分，就不应该因保罗所受的患难而疑惑惧怕，因为保罗的被囚，正是为了让他们可以得着「永远的荣耀」。今天，我们若知道自己「为义受苦」是有福的，也不应该为眼前的患难而「丧胆」。因为这些都属于「历代以来隐藏在创造万物之神里的奥秘」的一部分，全部都在神智慧的安排之下，必将成为我们的荣耀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14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】「因此，我在父面前屈膝，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15</w:t>
      </w:r>
      <w:r w:rsidR="004D7DFC"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】「天上地上的各家，都是从祂得名。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16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】「求祂按着祂丰盛的荣耀，借着祂的灵，叫你们心里的力量刚强起来，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17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</w:t>
      </w:r>
      <w:r w:rsidRPr="00E50800">
        <w:rPr>
          <w:rFonts w:ascii="PMingLiU" w:eastAsia="PMingLiU" w:hAnsi="PMingLiU" w:cs="PMingLiU" w:hint="eastAsia"/>
          <w:b/>
          <w:bCs/>
          <w:color w:val="C00000"/>
          <w:sz w:val="20"/>
          <w:szCs w:val="20"/>
          <w:bdr w:val="none" w:sz="0" w:space="0" w:color="auto" w:frame="1"/>
        </w:rPr>
        <w:t>使基督因你们的信，住在你们心里，叫你们的爱心有根有基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18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】「能以和众圣徒一同明白基督的爱是何等长阔高深，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19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】「并知道这爱是过于人所能测度的，便叫神一切所充满的，充满了你们。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48028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节是保罗继续为收信者的祷告，其中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14-19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节原文是一个整句，圣父、圣灵与圣子都是其中的一部分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14-15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节是祷告中的开头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「因此，我在父面前屈膝」（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节），这句话重复了第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节的「因此」（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1a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），表示结束了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2-13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节的插话，开始屈膝祷告。因为保罗说明了外邦人和犹太人在「基督里归为一体的新地位」，所以现在要为他们在基督里实际地合一祷告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当时犹太人通常站着祈祷，「屈膝」代表极深的敬畏、感恩和谦卑。所罗门奉献圣殿、司提反殉道、彼得在多加床前、保罗最后一次前往耶路撒冷时与信徒辞行、主耶稣在客西马尼园，都是跪着祷告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在古代的观念中，命名代表拥有权柄。「天上地上的各家，都是从祂得名」（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节），意思是神统治一切受造之物，包括天使和人，他们的存在都取决于神。这是保罗向那些面临各种难处的信徒保证，神完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全可以实现使徒为他们献上的代祷；因为祂不但是信徒的父，也是万有的主宰。「父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4D7DFC"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」和</w:t>
      </w:r>
      <w:r w:rsidR="004D7DFC" w:rsidRPr="00D13693">
        <w:rPr>
          <w:rFonts w:eastAsia="PMingLiU" w:cs="PMingLiU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家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原文谐音，是双关语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16-19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节是祷告中的祈求，包括两个部分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CF0CA5" w:rsidRPr="00D13693" w:rsidRDefault="00CF0CA5" w:rsidP="0048028A">
      <w:pPr>
        <w:numPr>
          <w:ilvl w:val="1"/>
          <w:numId w:val="32"/>
        </w:numPr>
        <w:shd w:val="clear" w:color="auto" w:fill="FFFFFF"/>
        <w:spacing w:after="0" w:line="240" w:lineRule="auto"/>
        <w:ind w:left="300" w:hanging="36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16-17a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可译为「求祂按着祂荣耀的丰盛，借着祂的灵，用大能使你们内在的人刚强起来，使基督借着你们的信，住在你们心里」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祷告可以支取神能力的程度是「按着祂荣耀的丰盛」，也就是无限量的、慷慨的，完全可以满足信徒的一切需要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保罗已经为信徒祈求圣灵的光照，好让他们知道神「向我们这信的人所显的能力是何等浩大」（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节）；现在进一步为他们祈求圣灵的大能，「使你们内在的人刚强起来」，不因一切患难「丧胆」（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节）。「荣耀的丰盛」原文与一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「丰盛的荣耀」是同样的词组。正因为神按自己「荣耀的丰盛」赐给圣徒圣灵的大能，祂在圣徒中得着的基业才能有何等「丰盛的荣耀」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使基督借着你们的信，住在你们心里」，不是指得救时圣灵的内住，而是使基督成为信徒生活的中心，在一切的事上行使祂的权柄。圣灵使我们的生命刚强得力，意味着基督住在我们心里掌权、作主，使我们能活得越来越像基督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1"/>
          <w:numId w:val="32"/>
        </w:numPr>
        <w:shd w:val="clear" w:color="auto" w:fill="FFFFFF"/>
        <w:spacing w:after="0" w:line="240" w:lineRule="auto"/>
        <w:ind w:left="300" w:hanging="36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17b-19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节可译为「使你们既然在爱中扎根建基，就能和众圣徒一同领悟基督的爱是多么的长阔高深，并且知道祂的爱是超过人所能理解的，使你们被充满，得着神的一切丰盛」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只有那些被圣灵刚强、基督在心里掌权的人，生活才能「在爱中扎根建基」，这样「就能和众圣徒一同领悟基督的爱是多么的长阔高深」。没有人只通过知识就可以真正认识基督的爱，也没有人脱离教会就可以真正领悟基督的爱；惟有在基督身体里与众圣徒实际地合一，才能共同经历基督的爱、知道「祂的爱是超过人所能理解的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2"/>
          <w:numId w:val="3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仅仅认识基督的爱，还不是最终的目的。在合一的实际里认识基督之爱，会把人带向最终的目标</w:t>
      </w:r>
      <w:r w:rsidRPr="00D13693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「使你们被充满，得着神的一切丰盛」。「神本性一切的丰盛都有形有体地居住在基督里面」，虽然信徒在地位上「在祂里面也得了丰盛」，并且「同为一体」（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但只有被圣灵刚强、基督在心里掌权，才能渐渐被充满到「得着神的一切丰盛」的程度，最终使合一的教会「满有基督长成的身量」。教会「是那充满万有者所充满的」，任何一位信徒都无法单独地经历基督之爱长阔高深的全部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20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】「神能照着运行在我们心里的大力充充足足地成就一切，超过我们所求所想的。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CF0C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【弗三</w:t>
      </w:r>
      <w:r w:rsidRPr="00D13693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21</w:t>
      </w:r>
      <w:r w:rsidRPr="00D13693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】「但愿祂在教会中，并在基督耶稣里，得着荣耀，直到世世代代，永永远远。阿们！</w:t>
      </w:r>
      <w:r w:rsidRPr="00D13693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CF0CA5" w:rsidRPr="00D13693" w:rsidRDefault="00CF0CA5" w:rsidP="004802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20-21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节是祷告中的赞美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节可译为「愿荣耀归给神，就是归给那能照着运行在我们里面的大能，充充足足地成就一切，超过我们所求所想的」。当时没有哪个人或天使（三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）能够想象，犹太人与外邦人竟然能在基督里「同为后嗣，同为一体，同蒙应许」（</w:t>
      </w: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节）。但神却能运用祂的大能，使外邦信徒和犹太信徒彼此相爱。今天，我们也都可以求神的大能大力运行在自己的心里，成就「超过我们所求所想的」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CF0CA5" w:rsidRPr="00D13693" w:rsidRDefault="00CF0CA5" w:rsidP="004802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D13693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可译为「愿荣耀在教会中和基督耶稣里归给祂，直到万代，永世无穷。阿们」。当外邦人和犹太人都「在教会中和基督耶稣里」合一的时候，这项不可能完成的伟大工作，只能让人情不自禁地归荣耀于神。没有人能关起门来作基督徒，每个得救的信徒都应当在教会中彼此相交、「同为一体」，因为神的心意是</w:t>
      </w:r>
      <w:r w:rsidRPr="00D13693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从「在教会中和基督耶稣里」得着荣耀。教会存在的意义，就是在基督里把荣耀归给神，将来到了天上也是如此，直到永永远远</w:t>
      </w:r>
      <w:r w:rsidRPr="00D13693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2D4AEA" w:rsidRPr="00D13693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2D4AEA" w:rsidRPr="00D13693" w:rsidSect="00E5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69D"/>
    <w:multiLevelType w:val="multilevel"/>
    <w:tmpl w:val="ACA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7D4B8C"/>
    <w:multiLevelType w:val="multilevel"/>
    <w:tmpl w:val="DB68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77221"/>
    <w:multiLevelType w:val="multilevel"/>
    <w:tmpl w:val="39B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B3396"/>
    <w:multiLevelType w:val="multilevel"/>
    <w:tmpl w:val="65B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E2498"/>
    <w:multiLevelType w:val="multilevel"/>
    <w:tmpl w:val="2E5C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76E94"/>
    <w:multiLevelType w:val="multilevel"/>
    <w:tmpl w:val="C3C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F1674"/>
    <w:multiLevelType w:val="multilevel"/>
    <w:tmpl w:val="1D8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B7F70"/>
    <w:multiLevelType w:val="multilevel"/>
    <w:tmpl w:val="A57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14739"/>
    <w:multiLevelType w:val="multilevel"/>
    <w:tmpl w:val="2056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0118C1"/>
    <w:multiLevelType w:val="multilevel"/>
    <w:tmpl w:val="A3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714E9A"/>
    <w:multiLevelType w:val="multilevel"/>
    <w:tmpl w:val="670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2310F4"/>
    <w:multiLevelType w:val="multilevel"/>
    <w:tmpl w:val="10C4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C14"/>
    <w:multiLevelType w:val="multilevel"/>
    <w:tmpl w:val="1F5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E2C3E"/>
    <w:multiLevelType w:val="multilevel"/>
    <w:tmpl w:val="1B3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66392"/>
    <w:multiLevelType w:val="multilevel"/>
    <w:tmpl w:val="3E2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B673BC8"/>
    <w:multiLevelType w:val="multilevel"/>
    <w:tmpl w:val="5322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3076B"/>
    <w:multiLevelType w:val="multilevel"/>
    <w:tmpl w:val="AAE4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4114B"/>
    <w:multiLevelType w:val="multilevel"/>
    <w:tmpl w:val="42B0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34492"/>
    <w:multiLevelType w:val="multilevel"/>
    <w:tmpl w:val="B62C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C3C61"/>
    <w:multiLevelType w:val="multilevel"/>
    <w:tmpl w:val="29E0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D62E1A"/>
    <w:multiLevelType w:val="multilevel"/>
    <w:tmpl w:val="A7E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10ADC"/>
    <w:multiLevelType w:val="multilevel"/>
    <w:tmpl w:val="A3F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BC1B11"/>
    <w:multiLevelType w:val="multilevel"/>
    <w:tmpl w:val="097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0374FB"/>
    <w:multiLevelType w:val="multilevel"/>
    <w:tmpl w:val="44F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B91BF7"/>
    <w:multiLevelType w:val="multilevel"/>
    <w:tmpl w:val="FE94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9E22BCC"/>
    <w:multiLevelType w:val="multilevel"/>
    <w:tmpl w:val="B86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750ECA"/>
    <w:multiLevelType w:val="multilevel"/>
    <w:tmpl w:val="398C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A6DE1"/>
    <w:multiLevelType w:val="multilevel"/>
    <w:tmpl w:val="5B0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5743BB"/>
    <w:multiLevelType w:val="multilevel"/>
    <w:tmpl w:val="54A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90983"/>
    <w:multiLevelType w:val="multilevel"/>
    <w:tmpl w:val="26DE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C17FEA"/>
    <w:multiLevelType w:val="multilevel"/>
    <w:tmpl w:val="F0A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A2D5E"/>
    <w:multiLevelType w:val="multilevel"/>
    <w:tmpl w:val="3A4C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206C9"/>
    <w:multiLevelType w:val="multilevel"/>
    <w:tmpl w:val="D70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B0437"/>
    <w:multiLevelType w:val="multilevel"/>
    <w:tmpl w:val="D2A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3C1346"/>
    <w:multiLevelType w:val="multilevel"/>
    <w:tmpl w:val="345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908E5"/>
    <w:multiLevelType w:val="multilevel"/>
    <w:tmpl w:val="C216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0CB5E8B"/>
    <w:multiLevelType w:val="multilevel"/>
    <w:tmpl w:val="A7F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9F471A"/>
    <w:multiLevelType w:val="multilevel"/>
    <w:tmpl w:val="CA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C64FE"/>
    <w:multiLevelType w:val="multilevel"/>
    <w:tmpl w:val="482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5"/>
  </w:num>
  <w:num w:numId="3">
    <w:abstractNumId w:val="2"/>
  </w:num>
  <w:num w:numId="4">
    <w:abstractNumId w:val="36"/>
  </w:num>
  <w:num w:numId="5">
    <w:abstractNumId w:val="21"/>
  </w:num>
  <w:num w:numId="6">
    <w:abstractNumId w:val="16"/>
  </w:num>
  <w:num w:numId="7">
    <w:abstractNumId w:val="13"/>
  </w:num>
  <w:num w:numId="8">
    <w:abstractNumId w:val="22"/>
  </w:num>
  <w:num w:numId="9">
    <w:abstractNumId w:val="20"/>
  </w:num>
  <w:num w:numId="10">
    <w:abstractNumId w:val="26"/>
  </w:num>
  <w:num w:numId="11">
    <w:abstractNumId w:val="32"/>
  </w:num>
  <w:num w:numId="12">
    <w:abstractNumId w:val="18"/>
  </w:num>
  <w:num w:numId="13">
    <w:abstractNumId w:val="6"/>
  </w:num>
  <w:num w:numId="14">
    <w:abstractNumId w:val="23"/>
  </w:num>
  <w:num w:numId="15">
    <w:abstractNumId w:val="17"/>
  </w:num>
  <w:num w:numId="16">
    <w:abstractNumId w:val="25"/>
  </w:num>
  <w:num w:numId="17">
    <w:abstractNumId w:val="31"/>
  </w:num>
  <w:num w:numId="18">
    <w:abstractNumId w:val="5"/>
  </w:num>
  <w:num w:numId="19">
    <w:abstractNumId w:val="7"/>
  </w:num>
  <w:num w:numId="20">
    <w:abstractNumId w:val="3"/>
  </w:num>
  <w:num w:numId="21">
    <w:abstractNumId w:val="11"/>
  </w:num>
  <w:num w:numId="22">
    <w:abstractNumId w:val="27"/>
  </w:num>
  <w:num w:numId="23">
    <w:abstractNumId w:val="28"/>
  </w:num>
  <w:num w:numId="24">
    <w:abstractNumId w:val="37"/>
  </w:num>
  <w:num w:numId="25">
    <w:abstractNumId w:val="12"/>
  </w:num>
  <w:num w:numId="26">
    <w:abstractNumId w:val="30"/>
  </w:num>
  <w:num w:numId="27">
    <w:abstractNumId w:val="10"/>
  </w:num>
  <w:num w:numId="28">
    <w:abstractNumId w:val="0"/>
  </w:num>
  <w:num w:numId="29">
    <w:abstractNumId w:val="35"/>
  </w:num>
  <w:num w:numId="30">
    <w:abstractNumId w:val="19"/>
  </w:num>
  <w:num w:numId="31">
    <w:abstractNumId w:val="14"/>
  </w:num>
  <w:num w:numId="3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3">
    <w:abstractNumId w:val="24"/>
  </w:num>
  <w:num w:numId="34">
    <w:abstractNumId w:val="1"/>
  </w:num>
  <w:num w:numId="35">
    <w:abstractNumId w:val="29"/>
  </w:num>
  <w:num w:numId="36">
    <w:abstractNumId w:val="4"/>
  </w:num>
  <w:num w:numId="3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>
    <w:abstractNumId w:val="9"/>
  </w:num>
  <w:num w:numId="39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360"/>
          </w:tabs>
          <w:ind w:left="360" w:hanging="360"/>
        </w:pPr>
      </w:lvl>
    </w:lvlOverride>
  </w:num>
  <w:num w:numId="41">
    <w:abstractNumId w:val="33"/>
  </w:num>
  <w:num w:numId="42">
    <w:abstractNumId w:val="8"/>
  </w:num>
  <w:num w:numId="43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FB0940"/>
    <w:rsid w:val="00010754"/>
    <w:rsid w:val="00022A9A"/>
    <w:rsid w:val="00036404"/>
    <w:rsid w:val="00093DDD"/>
    <w:rsid w:val="001162F7"/>
    <w:rsid w:val="002B2597"/>
    <w:rsid w:val="002D1382"/>
    <w:rsid w:val="002D4AEA"/>
    <w:rsid w:val="00301D46"/>
    <w:rsid w:val="00336AA4"/>
    <w:rsid w:val="004560B5"/>
    <w:rsid w:val="00457A2D"/>
    <w:rsid w:val="0048028A"/>
    <w:rsid w:val="004921FC"/>
    <w:rsid w:val="004D7DFC"/>
    <w:rsid w:val="0058693B"/>
    <w:rsid w:val="005A0E90"/>
    <w:rsid w:val="005E130A"/>
    <w:rsid w:val="005E3C3F"/>
    <w:rsid w:val="00615023"/>
    <w:rsid w:val="006E456F"/>
    <w:rsid w:val="006F48D9"/>
    <w:rsid w:val="00710B62"/>
    <w:rsid w:val="008469EC"/>
    <w:rsid w:val="00884450"/>
    <w:rsid w:val="009F4A9D"/>
    <w:rsid w:val="00A17445"/>
    <w:rsid w:val="00AB3CA3"/>
    <w:rsid w:val="00AC6FC6"/>
    <w:rsid w:val="00CF0CA5"/>
    <w:rsid w:val="00D13693"/>
    <w:rsid w:val="00DE36B3"/>
    <w:rsid w:val="00E37523"/>
    <w:rsid w:val="00E50800"/>
    <w:rsid w:val="00E51957"/>
    <w:rsid w:val="00EF2769"/>
    <w:rsid w:val="00F71953"/>
    <w:rsid w:val="00FB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54"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5905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703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1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635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7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loshan lee</cp:lastModifiedBy>
  <cp:revision>12</cp:revision>
  <dcterms:created xsi:type="dcterms:W3CDTF">2025-03-11T09:28:00Z</dcterms:created>
  <dcterms:modified xsi:type="dcterms:W3CDTF">2025-03-24T08:48:00Z</dcterms:modified>
</cp:coreProperties>
</file>