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7F" w:rsidRDefault="00861B03" w:rsidP="00BF35B9">
      <w:pPr>
        <w:spacing w:after="0"/>
        <w:ind w:left="-360" w:firstLine="360"/>
        <w:jc w:val="center"/>
        <w:rPr>
          <w:rFonts w:ascii="SimHei" w:eastAsia="SimHei" w:hAnsi="SimHei" w:cs="Times New Roman"/>
          <w:b/>
          <w:bCs/>
          <w:sz w:val="20"/>
          <w:szCs w:val="20"/>
        </w:rPr>
      </w:pPr>
      <w:r>
        <w:rPr>
          <w:rFonts w:ascii="SimHei" w:eastAsia="SimHei" w:hAnsi="SimHei" w:cs="Times New Roman" w:hint="eastAsia"/>
          <w:b/>
          <w:bCs/>
          <w:sz w:val="24"/>
          <w:szCs w:val="24"/>
        </w:rPr>
        <w:t>第</w:t>
      </w:r>
      <w:r>
        <w:rPr>
          <w:rFonts w:ascii="SimHei" w:eastAsia="SimHei" w:hAnsi="SimHei" w:cs="Times New Roman"/>
          <w:b/>
          <w:bCs/>
          <w:sz w:val="24"/>
          <w:szCs w:val="24"/>
        </w:rPr>
        <w:t>34</w:t>
      </w:r>
      <w:r w:rsidR="005F3705">
        <w:rPr>
          <w:rFonts w:ascii="SimHei" w:eastAsia="SimHei" w:hAnsi="SimHei" w:cs="Times New Roman" w:hint="eastAsia"/>
          <w:b/>
          <w:bCs/>
          <w:sz w:val="24"/>
          <w:szCs w:val="24"/>
        </w:rPr>
        <w:t>课：</w:t>
      </w:r>
      <w:r w:rsidR="000008C0">
        <w:rPr>
          <w:rFonts w:ascii="SimHei" w:eastAsia="SimHei" w:hAnsi="SimHei" w:cs="Times New Roman" w:hint="eastAsia"/>
          <w:b/>
          <w:bCs/>
          <w:sz w:val="24"/>
          <w:szCs w:val="24"/>
        </w:rPr>
        <w:t xml:space="preserve">      </w:t>
      </w:r>
      <w:r w:rsidR="00FE07FF">
        <w:rPr>
          <w:rFonts w:ascii="SimHei" w:eastAsia="SimHei" w:hAnsi="SimHei" w:cs="Times New Roman" w:hint="eastAsia"/>
          <w:b/>
          <w:bCs/>
          <w:sz w:val="24"/>
          <w:szCs w:val="24"/>
        </w:rPr>
        <w:t>面对自己</w:t>
      </w:r>
      <w:r w:rsidR="00C10F27">
        <w:rPr>
          <w:rFonts w:ascii="SimHei" w:eastAsia="SimHei" w:hAnsi="SimHei" w:cs="Times New Roman"/>
          <w:b/>
          <w:bCs/>
          <w:sz w:val="24"/>
          <w:szCs w:val="24"/>
        </w:rPr>
        <w:t xml:space="preserve">        </w:t>
      </w:r>
      <w:r w:rsidR="00C10F27" w:rsidRPr="00C10F27">
        <w:rPr>
          <w:rFonts w:ascii="SimHei" w:eastAsia="SimHei" w:hAnsi="SimHei" w:cs="Times New Roman"/>
          <w:b/>
          <w:bCs/>
          <w:sz w:val="20"/>
          <w:szCs w:val="20"/>
        </w:rPr>
        <w:t>6/15/2021</w:t>
      </w:r>
    </w:p>
    <w:p w:rsidR="000008C0" w:rsidRPr="000008C0" w:rsidRDefault="000008C0" w:rsidP="000008C0">
      <w:pPr>
        <w:spacing w:before="100" w:beforeAutospacing="1" w:after="100" w:afterAutospacing="1"/>
        <w:jc w:val="center"/>
        <w:rPr>
          <w:rFonts w:ascii="SimHei" w:eastAsia="SimHei" w:hAnsi="SimHei" w:cs="Times New Roman"/>
          <w:b/>
          <w:bCs/>
          <w:color w:val="000000"/>
          <w:sz w:val="24"/>
          <w:szCs w:val="24"/>
        </w:rPr>
      </w:pPr>
      <w:r w:rsidRPr="000008C0">
        <w:rPr>
          <w:rFonts w:ascii="SimHei" w:eastAsia="SimHei" w:hAnsi="SimHei" w:cs="Times New Roman" w:hint="eastAsia"/>
          <w:b/>
          <w:bCs/>
          <w:color w:val="000000"/>
          <w:sz w:val="24"/>
          <w:szCs w:val="24"/>
        </w:rPr>
        <w:t>你能根据圣经改变</w:t>
      </w:r>
    </w:p>
    <w:tbl>
      <w:tblPr>
        <w:tblW w:w="679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95"/>
      </w:tblGrid>
      <w:tr w:rsidR="000008C0" w:rsidRPr="000008C0" w:rsidTr="000008C0">
        <w:trPr>
          <w:tblCellSpacing w:w="7" w:type="dxa"/>
          <w:jc w:val="center"/>
        </w:trPr>
        <w:tc>
          <w:tcPr>
            <w:tcW w:w="6767" w:type="dxa"/>
            <w:hideMark/>
          </w:tcPr>
          <w:p w:rsidR="000008C0" w:rsidRPr="000008C0" w:rsidRDefault="000008C0" w:rsidP="000008C0">
            <w:pPr>
              <w:spacing w:before="100" w:beforeAutospacing="1" w:after="100" w:afterAutospacing="1"/>
              <w:rPr>
                <w:rFonts w:ascii="SimSun" w:eastAsia="SimSun" w:hAnsi="SimSun" w:cs="Times New Roman"/>
                <w:b/>
                <w:sz w:val="20"/>
                <w:szCs w:val="20"/>
              </w:rPr>
            </w:pPr>
            <w:r w:rsidRPr="000008C0">
              <w:rPr>
                <w:rFonts w:ascii="SimSun" w:eastAsia="SimSun" w:hAnsi="SimSun" w:cs="Times New Roman" w:hint="eastAsia"/>
                <w:b/>
                <w:color w:val="FF0000"/>
                <w:sz w:val="20"/>
                <w:szCs w:val="20"/>
              </w:rPr>
              <w:t> 你一生中最重大的抉择，就是你是否愿意行出圣经上所说关乎 神在你身上的计划。这个决定直接影响到你的日常生活，以及你永恒的命运。</w:t>
            </w:r>
          </w:p>
        </w:tc>
      </w:tr>
    </w:tbl>
    <w:p w:rsidR="000008C0" w:rsidRPr="00110D7F" w:rsidRDefault="000008C0" w:rsidP="00BF35B9">
      <w:pPr>
        <w:spacing w:after="0"/>
        <w:ind w:left="-360" w:firstLine="36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tbl>
      <w:tblPr>
        <w:tblW w:w="9909" w:type="dxa"/>
        <w:jc w:val="center"/>
        <w:tblCellSpacing w:w="7" w:type="dxa"/>
        <w:tblInd w:w="-2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09"/>
      </w:tblGrid>
      <w:tr w:rsidR="00110D7F" w:rsidRPr="00110D7F" w:rsidTr="005D2B75">
        <w:trPr>
          <w:trHeight w:val="616"/>
          <w:tblCellSpacing w:w="7" w:type="dxa"/>
          <w:jc w:val="center"/>
        </w:trPr>
        <w:tc>
          <w:tcPr>
            <w:tcW w:w="9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BF35B9" w:rsidRDefault="00101903" w:rsidP="00BF35B9">
            <w:pPr>
              <w:spacing w:after="0"/>
              <w:rPr>
                <w:rFonts w:ascii="SimSun" w:eastAsia="SimSun" w:hAnsi="SimSun" w:cs="Times New Roman"/>
                <w:sz w:val="15"/>
                <w:szCs w:val="15"/>
              </w:rPr>
            </w:pPr>
            <w:r w:rsidRPr="00101903">
              <w:rPr>
                <w:rFonts w:ascii="SimSun" w:eastAsia="SimSun" w:hAnsi="SimSun" w:cs="SimSun" w:hint="eastAsia"/>
                <w:b/>
                <w:sz w:val="20"/>
                <w:szCs w:val="20"/>
              </w:rPr>
              <w:t>主耶穌基督是大医師，</w:t>
            </w:r>
            <w:r w:rsidR="00C30C7F">
              <w:rPr>
                <w:rFonts w:ascii="SimSun" w:eastAsia="SimSun" w:hAnsi="SimSun" w:cs="SimSun" w:hint="eastAsia"/>
                <w:b/>
                <w:sz w:val="20"/>
                <w:szCs w:val="20"/>
              </w:rPr>
              <w:t>衪來</w:t>
            </w:r>
            <w:r w:rsidRPr="00101903">
              <w:rPr>
                <w:rFonts w:ascii="SimSun" w:eastAsia="SimSun" w:hAnsi="SimSun" w:cs="SimSun" w:hint="eastAsia"/>
                <w:b/>
                <w:sz w:val="20"/>
                <w:szCs w:val="20"/>
              </w:rPr>
              <w:t>是為了疾治病人，為了使人得生命，並且得的更丰盛，健</w:t>
            </w:r>
            <w:r w:rsidR="00BF35B9" w:rsidRPr="00101903">
              <w:rPr>
                <w:rFonts w:ascii="SimSun" w:eastAsia="SimSun" w:hAnsi="SimSun" w:cs="SimSun" w:hint="eastAsia"/>
                <w:b/>
                <w:sz w:val="20"/>
                <w:szCs w:val="20"/>
              </w:rPr>
              <w:t>康</w:t>
            </w:r>
            <w:r w:rsidRPr="00101903">
              <w:rPr>
                <w:rFonts w:ascii="SimSun" w:eastAsia="SimSun" w:hAnsi="SimSun" w:cs="SimSun" w:hint="eastAsia"/>
                <w:b/>
                <w:sz w:val="20"/>
                <w:szCs w:val="20"/>
              </w:rPr>
              <w:t>的人不需要医生，你必须承認自己是一个病人（罪人），在衪面前認罪悔改，你的罪才能被赦免，病得医治。</w:t>
            </w: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</w:p>
        </w:tc>
      </w:tr>
    </w:tbl>
    <w:p w:rsidR="00110D7F" w:rsidRPr="00110D7F" w:rsidRDefault="00110D7F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tbl>
      <w:tblPr>
        <w:tblW w:w="8075" w:type="dxa"/>
        <w:jc w:val="center"/>
        <w:tblCellSpacing w:w="7" w:type="dxa"/>
        <w:tblInd w:w="-1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75"/>
      </w:tblGrid>
      <w:tr w:rsidR="00110D7F" w:rsidRPr="00110D7F" w:rsidTr="001712F8">
        <w:trPr>
          <w:trHeight w:val="2035"/>
          <w:tblCellSpacing w:w="7" w:type="dxa"/>
          <w:jc w:val="center"/>
        </w:trPr>
        <w:tc>
          <w:tcPr>
            <w:tcW w:w="8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Default="00110D7F" w:rsidP="00BF35B9">
            <w:pPr>
              <w:spacing w:after="0"/>
              <w:rPr>
                <w:rFonts w:ascii="SimSun" w:eastAsia="SimSun" w:hAnsi="SimSun" w:cs="Times New Roman"/>
                <w:sz w:val="20"/>
                <w:szCs w:val="20"/>
              </w:rPr>
            </w:pPr>
            <w:r w:rsidRPr="00110D7F">
              <w:rPr>
                <w:rFonts w:ascii="SimSun" w:eastAsia="SimSun" w:hAnsi="SimSun" w:cs="Times New Roman" w:hint="eastAsia"/>
                <w:sz w:val="15"/>
                <w:szCs w:val="15"/>
              </w:rPr>
              <w:t> </w:t>
            </w: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 xml:space="preserve">你会经常受到以自我为中心的试探，导致在思想、言行上，破坏主内肢体之间以及个人与主同行的亲密关系，而这些后果也是你生命远离主的征兆，若你要成为一个成熟的 </w:t>
            </w:r>
            <w:r w:rsidR="00861B03"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神的儿女，就必须认这些罪并胜过它们</w:t>
            </w: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。</w:t>
            </w:r>
            <w:r w:rsidR="00BC146B"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罪会造成灵，魂，体，三方面的</w:t>
            </w:r>
            <w:r w:rsidR="00BC146B" w:rsidRPr="00120F4D">
              <w:rPr>
                <w:rFonts w:ascii="SimSun" w:eastAsia="SimSun" w:hAnsi="SimSun" w:cs="SimSun" w:hint="eastAsia"/>
                <w:b/>
                <w:sz w:val="20"/>
                <w:szCs w:val="20"/>
              </w:rPr>
              <w:t>病</w:t>
            </w:r>
            <w:r w:rsidR="00BC146B">
              <w:rPr>
                <w:rFonts w:ascii="SimSun" w:eastAsia="SimSun" w:hAnsi="SimSun" w:cs="SimSun" w:hint="eastAsia"/>
                <w:b/>
                <w:sz w:val="20"/>
                <w:szCs w:val="20"/>
              </w:rPr>
              <w:t>。</w:t>
            </w:r>
          </w:p>
          <w:tbl>
            <w:tblPr>
              <w:tblW w:w="7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2"/>
            </w:tblGrid>
            <w:tr w:rsidR="0022444A" w:rsidRPr="0022444A" w:rsidTr="001712F8">
              <w:trPr>
                <w:trHeight w:val="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444A" w:rsidRPr="0022444A" w:rsidRDefault="001E5833" w:rsidP="00BF35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30C7F">
                    <w:rPr>
                      <w:rFonts w:ascii="SimSun" w:eastAsia="SimSun" w:hAnsi="SimSun" w:cs="SimSun" w:hint="eastAsia"/>
                      <w:b/>
                      <w:color w:val="FF0000"/>
                      <w:sz w:val="20"/>
                      <w:szCs w:val="20"/>
                    </w:rPr>
                    <w:t>魂的病</w:t>
                  </w:r>
                  <w:r>
                    <w:rPr>
                      <w:rFonts w:ascii="SimSun" w:eastAsia="SimSun" w:hAnsi="SimSun" w:cs="SimSun" w:hint="eastAsia"/>
                      <w:b/>
                      <w:sz w:val="20"/>
                      <w:szCs w:val="20"/>
                    </w:rPr>
                    <w:t>：</w:t>
                  </w:r>
                  <w:r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不義、邪惡</w:t>
                  </w:r>
                  <w:r w:rsidR="0022444A" w:rsidRPr="0022444A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、惡毒．嫉妒、凶殺、爭競、詭詐、毒恨．</w:t>
                  </w:r>
                </w:p>
              </w:tc>
            </w:tr>
            <w:tr w:rsidR="0022444A" w:rsidRPr="0022444A" w:rsidTr="001712F8">
              <w:trPr>
                <w:trHeight w:val="47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0C7F" w:rsidRDefault="0022444A" w:rsidP="00BF35B9">
                  <w:pPr>
                    <w:spacing w:after="0"/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</w:pPr>
                  <w:r w:rsidRPr="0022444A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讒</w:t>
                  </w:r>
                  <w:r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毀的、背後說人的、怨恨</w:t>
                  </w:r>
                  <w:r w:rsidRPr="0022444A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、</w:t>
                  </w:r>
                  <w:r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侮慢、狂傲的、自誇的、捏造惡事、違背父母</w:t>
                  </w:r>
                  <w:r w:rsidRPr="0022444A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、</w:t>
                  </w:r>
                  <w:r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無知、</w:t>
                  </w:r>
                </w:p>
                <w:p w:rsidR="001E5833" w:rsidRDefault="0022444A" w:rsidP="00BF35B9">
                  <w:pPr>
                    <w:spacing w:after="0"/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背約、無親情、不憐憫人</w:t>
                  </w:r>
                  <w:r w:rsidRPr="0022444A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．</w:t>
                  </w:r>
                  <w:r w:rsidRPr="0022444A">
                    <w:rPr>
                      <w:rFonts w:ascii="SimHei" w:eastAsia="SimHei" w:hAnsi="SimHei" w:cs="Times New Roman" w:hint="eastAsia"/>
                      <w:b/>
                      <w:bCs/>
                      <w:sz w:val="20"/>
                      <w:szCs w:val="20"/>
                    </w:rPr>
                    <w:t>自贬、自高</w:t>
                  </w:r>
                  <w:r w:rsidRPr="0022444A">
                    <w:rPr>
                      <w:rFonts w:ascii="SimHei" w:eastAsia="SimHei" w:hAnsi="SimHei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22444A">
                    <w:rPr>
                      <w:rFonts w:ascii="SimHei" w:eastAsia="SimHei" w:hAnsi="SimHei" w:cs="Times New Roman" w:hint="eastAsia"/>
                      <w:b/>
                      <w:bCs/>
                      <w:sz w:val="20"/>
                      <w:szCs w:val="20"/>
                    </w:rPr>
                    <w:t>自怜</w:t>
                  </w:r>
                  <w:r w:rsidRPr="0022444A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、忌恨、贪婪</w:t>
                  </w:r>
                  <w:r w:rsidRPr="0022444A"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22444A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贪心</w:t>
                  </w:r>
                  <w:r w:rsidR="001E5833"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1E5833" w:rsidRP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發怒</w:t>
                  </w:r>
                  <w:r w:rsidR="001E5833"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1E5833">
                    <w:rPr>
                      <w:rFonts w:hint="eastAsia"/>
                    </w:rPr>
                    <w:t xml:space="preserve"> </w:t>
                  </w:r>
                  <w:r w:rsid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不饒</w:t>
                  </w:r>
                  <w:r w:rsidR="001E5833" w:rsidRP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恕</w:t>
                  </w:r>
                  <w:r w:rsidR="001E5833"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C30C7F" w:rsidRDefault="00C30C7F" w:rsidP="00BF35B9">
                  <w:pPr>
                    <w:spacing w:after="0"/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E5833" w:rsidRPr="001E5833" w:rsidRDefault="001E5833" w:rsidP="00BF35B9">
                  <w:pPr>
                    <w:spacing w:after="0"/>
                    <w:rPr>
                      <w:rFonts w:ascii="SimSun" w:eastAsia="SimSun" w:hAnsi="SimSun" w:cs="Times New Roman"/>
                      <w:b/>
                      <w:bCs/>
                      <w:sz w:val="20"/>
                      <w:szCs w:val="20"/>
                    </w:rPr>
                  </w:pPr>
                  <w:r w:rsidRPr="00C30C7F">
                    <w:rPr>
                      <w:rFonts w:ascii="SimSun" w:eastAsia="SimSun" w:hAnsi="SimSun" w:cs="Times New Roman" w:hint="eastAsia"/>
                      <w:b/>
                      <w:bCs/>
                      <w:color w:val="FF0000"/>
                      <w:sz w:val="20"/>
                      <w:szCs w:val="20"/>
                    </w:rPr>
                    <w:t>灵的病</w:t>
                  </w:r>
                  <w:r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：</w:t>
                  </w:r>
                  <w:r w:rsidRP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不信</w:t>
                  </w:r>
                  <w:r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，</w:t>
                  </w:r>
                  <w:r w:rsidRP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小信</w:t>
                  </w:r>
                  <w:r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，怀</w:t>
                  </w:r>
                  <w:r w:rsidRP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疑</w:t>
                  </w:r>
                  <w:r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，</w:t>
                  </w:r>
                  <w:r w:rsidRPr="001E5833"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拜偶像</w:t>
                  </w:r>
                  <w:r>
                    <w:rPr>
                      <w:rFonts w:ascii="SimSun" w:eastAsia="SimSun" w:hAnsi="SimSun" w:cs="Times New Roman" w:hint="eastAsia"/>
                      <w:b/>
                      <w:bCs/>
                      <w:sz w:val="20"/>
                      <w:szCs w:val="20"/>
                    </w:rPr>
                    <w:t>。</w:t>
                  </w:r>
                </w:p>
                <w:p w:rsidR="0022444A" w:rsidRPr="0022444A" w:rsidRDefault="0022444A" w:rsidP="00BF35B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2444A" w:rsidRPr="0022444A" w:rsidTr="001712F8">
              <w:trPr>
                <w:trHeight w:val="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444A" w:rsidRPr="0022444A" w:rsidRDefault="0022444A" w:rsidP="00BF35B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0D7F" w:rsidRPr="00110D7F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D7F" w:rsidRPr="00110D7F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 神的观点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（原则33） </w:t>
      </w:r>
      <w:r w:rsidR="00CE46D6" w:rsidRPr="00120F4D">
        <w:rPr>
          <w:rFonts w:ascii="SimSun" w:eastAsia="SimSun" w:hAnsi="SimSun" w:cs="Times New Roman" w:hint="eastAsia"/>
          <w:b/>
          <w:sz w:val="20"/>
          <w:szCs w:val="20"/>
        </w:rPr>
        <w:t>事实上，没有人恨自己，人都是爱护、珍惜和看顾自己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。人的问题在于对自己太关心（路九24</w:t>
      </w:r>
      <w:r w:rsidR="00CE46D6" w:rsidRPr="00120F4D">
        <w:rPr>
          <w:rFonts w:ascii="SimSun" w:eastAsia="SimSun" w:hAnsi="SimSun" w:cs="Times New Roman"/>
          <w:b/>
          <w:sz w:val="20"/>
          <w:szCs w:val="20"/>
        </w:rPr>
        <w:t>）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（原则34） 明白在基督里你是何等样的人，才是正确的对自我的看法（罗八14-17</w:t>
      </w:r>
      <w:r w:rsidR="00CE46D6" w:rsidRPr="00120F4D">
        <w:rPr>
          <w:rFonts w:ascii="SimSun" w:eastAsia="SimSun" w:hAnsi="SimSun" w:cs="Times New Roman"/>
          <w:b/>
          <w:sz w:val="20"/>
          <w:szCs w:val="20"/>
        </w:rPr>
        <w:t>）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。身为 神的儿女，你确知满有恩典、怜悯的天父正积极地在你生命中作工（腓一6，二13；彼前二9-10；彼后一3-4）。虽然你靠自己的力量完全无法活出 </w:t>
      </w:r>
      <w:r w:rsidR="00CE46D6" w:rsidRPr="00120F4D">
        <w:rPr>
          <w:rFonts w:ascii="SimSun" w:eastAsia="SimSun" w:hAnsi="SimSun" w:cs="Times New Roman" w:hint="eastAsia"/>
          <w:b/>
          <w:sz w:val="20"/>
          <w:szCs w:val="20"/>
        </w:rPr>
        <w:t>神的样式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，但 </w:t>
      </w:r>
      <w:r w:rsidR="00CE46D6" w:rsidRPr="00120F4D">
        <w:rPr>
          <w:rFonts w:ascii="SimSun" w:eastAsia="SimSun" w:hAnsi="SimSun" w:cs="Times New Roman" w:hint="eastAsia"/>
          <w:b/>
          <w:sz w:val="20"/>
          <w:szCs w:val="20"/>
        </w:rPr>
        <w:t>神却拣选你对世界见证他的大能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。同时，你生活的目标就是变得更象基督（太五16）。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（原则35） 在任何情况下，凡事（思想、言语和行为）顺服 神，你才能得到满足（创四7；诗一一九165）。在日常生活中遵从主的话，才能表明你对主耶稣基督的爱（约十四15、21、23-24；约壹二4-5），并让他做你生命的主（太七21）。 神不 仅乐于见到你向他表明忠心（箴二十6；太七21；约壹二4）、向他悔罪（例如：撒上十五24-26）或做些无意义的好事（诗四十6）， 神更喜悦你出于信心的顺服（撒上十五22；来十一6）。</w:t>
      </w:r>
    </w:p>
    <w:p w:rsidR="00110D7F" w:rsidRPr="00110D7F" w:rsidRDefault="00EC250C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>
        <w:rPr>
          <w:rFonts w:ascii="SimHei" w:eastAsia="SimHei" w:hAnsi="SimHei" w:cs="Times New Roman" w:hint="eastAsia"/>
          <w:b/>
          <w:bCs/>
          <w:sz w:val="24"/>
          <w:szCs w:val="24"/>
        </w:rPr>
        <w:t>圣经原则：</w:t>
      </w:r>
      <w:r w:rsidR="00FE07FF">
        <w:rPr>
          <w:rFonts w:ascii="SimHei" w:eastAsia="SimHei" w:hAnsi="SimHei" w:cs="Times New Roman" w:hint="eastAsia"/>
          <w:b/>
          <w:bCs/>
          <w:sz w:val="24"/>
          <w:szCs w:val="24"/>
        </w:rPr>
        <w:t>面对自己</w:t>
      </w:r>
    </w:p>
    <w:p w:rsidR="00110D7F" w:rsidRPr="00110D7F" w:rsidRDefault="00110D7F" w:rsidP="00BF35B9">
      <w:pPr>
        <w:spacing w:after="0"/>
        <w:rPr>
          <w:rFonts w:ascii="SimSun" w:eastAsia="SimSun" w:hAnsi="SimSun" w:cs="Times New Roman"/>
          <w:b/>
          <w:bCs/>
          <w:sz w:val="20"/>
          <w:szCs w:val="20"/>
        </w:rPr>
      </w:pPr>
      <w:r w:rsidRPr="00110D7F">
        <w:rPr>
          <w:rFonts w:ascii="SimSun" w:eastAsia="SimSun" w:hAnsi="SimSun" w:cs="Times New Roman" w:hint="eastAsia"/>
          <w:b/>
          <w:bCs/>
          <w:sz w:val="20"/>
          <w:szCs w:val="20"/>
        </w:rPr>
        <w:t>II 你的盼望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（原则36） 你要感谢 神，因你的受造是可畏和奇妙（诗一一九73，一三九13-14），即使你身体不健全或有疾病， 神也会用这些事使你得益处和使他得荣耀（罗五3-5，八28；林前十13；林后十二9-10）。无论你有什么软弱或不足，无论你有没有功劳或配不配，他还是以完全的爱来爱你（赛五三6；路十五4-7；约三16；罗五8；约壹四10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（原则37） 只要你明白只顾自己是罪，你就能很快克服自贬、自高和自怜（太二三12；路九23）。要承认你有这些违背圣经的观点，并且立刻开始根据 神的话去生活（诗五一10；腓三12-14；约壹一9）。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（原则38） 嫉妒、忌恨、贪婪和贪心，都是只顾自己的表现。你已经从一切罪的权势下得到释放（罗六6，12-13，十二21；西三2-17），靠主你能在任何景况下都可知足（腓四11-13），并能以基督的心为心（腓二5）。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注意：要记住天父是宇宙的大主宰，总是为你做最好的打算（耶二九11；太六7-8；罗八28），必在你生命中成就他的计划（赛四六9-11；罗八29）。他应许要供给你一切所需（诗三四10，15-18，三七23-25；太六33-34；腓四19），就必充分地装备你去行各样的善事（林前十二7</w:t>
      </w:r>
      <w:r w:rsidR="00CE46D6" w:rsidRPr="00120F4D">
        <w:rPr>
          <w:rFonts w:ascii="SimSun" w:eastAsia="SimSun" w:hAnsi="SimSun" w:cs="Times New Roman" w:hint="eastAsia"/>
          <w:b/>
          <w:sz w:val="20"/>
          <w:szCs w:val="20"/>
        </w:rPr>
        <w:t>；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彼前四9-10），也随时随地与你同在（诗二三1-6）。</w:t>
      </w:r>
    </w:p>
    <w:p w:rsidR="00110D7F" w:rsidRPr="00120F4D" w:rsidRDefault="00764822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F4D">
        <w:rPr>
          <w:rFonts w:ascii="SimHei" w:eastAsia="SimHei" w:hAnsi="SimHei" w:cs="Times New Roman" w:hint="eastAsia"/>
          <w:b/>
          <w:bCs/>
          <w:sz w:val="24"/>
          <w:szCs w:val="24"/>
        </w:rPr>
        <w:t>自贬、自高</w:t>
      </w:r>
      <w:r w:rsidRPr="00120F4D">
        <w:rPr>
          <w:rFonts w:ascii="SimHei" w:eastAsia="SimHei" w:hAnsi="SimHei" w:cs="Times New Roman"/>
          <w:b/>
          <w:bCs/>
          <w:sz w:val="24"/>
          <w:szCs w:val="24"/>
        </w:rPr>
        <w:t>,</w:t>
      </w:r>
      <w:r w:rsidR="00110D7F" w:rsidRPr="00120F4D">
        <w:rPr>
          <w:rFonts w:ascii="SimHei" w:eastAsia="SimHei" w:hAnsi="SimHei" w:cs="Times New Roman" w:hint="eastAsia"/>
          <w:b/>
          <w:bCs/>
          <w:sz w:val="24"/>
          <w:szCs w:val="24"/>
        </w:rPr>
        <w:t>自怜</w:t>
      </w:r>
      <w:r w:rsidRPr="00120F4D">
        <w:rPr>
          <w:rFonts w:ascii="SimHei" w:eastAsia="SimHei" w:hAnsi="SimHei" w:cs="Times New Roman"/>
          <w:b/>
          <w:bCs/>
          <w:sz w:val="24"/>
          <w:szCs w:val="24"/>
        </w:rPr>
        <w:t>,</w:t>
      </w:r>
      <w:r w:rsidRPr="00120F4D">
        <w:rPr>
          <w:rFonts w:ascii="SimSun" w:eastAsia="SimSun" w:hAnsi="SimSun" w:cs="Times New Roman" w:hint="eastAsia"/>
          <w:b/>
          <w:bCs/>
          <w:sz w:val="24"/>
          <w:szCs w:val="24"/>
        </w:rPr>
        <w:t>嫉妒、忌恨、贪婪和贪心</w:t>
      </w:r>
    </w:p>
    <w:tbl>
      <w:tblPr>
        <w:tblW w:w="8278" w:type="dxa"/>
        <w:jc w:val="center"/>
        <w:tblCellSpacing w:w="7" w:type="dxa"/>
        <w:tblInd w:w="-3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8"/>
      </w:tblGrid>
      <w:tr w:rsidR="00110D7F" w:rsidRPr="00120F4D" w:rsidTr="0022444A">
        <w:trPr>
          <w:trHeight w:val="397"/>
          <w:tblCellSpacing w:w="7" w:type="dxa"/>
          <w:jc w:val="center"/>
        </w:trPr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822" w:rsidRPr="00120F4D" w:rsidRDefault="00110D7F" w:rsidP="00BF35B9">
            <w:pPr>
              <w:spacing w:after="0"/>
              <w:rPr>
                <w:rFonts w:ascii="SimSun" w:eastAsia="SimSun" w:hAnsi="SimSun" w:cs="Times New Roman"/>
                <w:b/>
                <w:sz w:val="20"/>
                <w:szCs w:val="20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 </w:t>
            </w:r>
            <w:r w:rsidR="00764822"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自贬、自高</w:t>
            </w:r>
            <w:r w:rsidR="00764822" w:rsidRPr="00120F4D">
              <w:rPr>
                <w:rFonts w:ascii="SimSun" w:eastAsia="SimSun" w:hAnsi="SimSun" w:cs="Times New Roman"/>
                <w:b/>
                <w:sz w:val="20"/>
                <w:szCs w:val="20"/>
              </w:rPr>
              <w:t>,</w:t>
            </w: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自怜，</w:t>
            </w:r>
            <w:r w:rsidR="00764822" w:rsidRPr="00120F4D">
              <w:rPr>
                <w:rFonts w:ascii="SimSun" w:eastAsia="SimSun" w:hAnsi="SimSun" w:cs="Times New Roman" w:hint="eastAsia"/>
                <w:b/>
                <w:bCs/>
                <w:sz w:val="20"/>
                <w:szCs w:val="20"/>
              </w:rPr>
              <w:t>嫉妒、忌恨、贪婪和贪心</w:t>
            </w:r>
            <w:r w:rsidR="00764822"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。</w:t>
            </w: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都是只顾自己的表现。过分地注意「自己」是与爱 神、爱人的诫命相违背的。只顾自己使人无法学习基督那样作仆人的态度。你若想以专顾自己来救自己的生命，你不但救不了自己的生命，反而要失去生命（根据太十34-39；路九23-25</w:t>
            </w:r>
            <w:r w:rsidR="00764822"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）</w:t>
            </w:r>
          </w:p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 </w:t>
            </w:r>
          </w:p>
        </w:tc>
      </w:tr>
    </w:tbl>
    <w:p w:rsidR="00110D7F" w:rsidRPr="00110D7F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 世人的观点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lastRenderedPageBreak/>
        <w:t>属世的智慧教导人说，你的许多问题，都是「自我形象欠佳」或「自卑」的缘故所造成的。人的智慧也说你必须先学会爱自己，才能爱别人，你必须提高自尊心，先满足了眼前的需要才能去帮助别人，你要饶恕自己才会有平安，你里面的「神」才能使你无限扩大，你必须先找到了自我的感觉，生活才能充实完满。这些观点都违反了 神的真道，都是错误的。</w:t>
      </w:r>
    </w:p>
    <w:p w:rsidR="00BF35B9" w:rsidRDefault="00BF35B9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</w:p>
    <w:p w:rsidR="00110D7F" w:rsidRPr="00110D7F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 世人对自卑的错误藉口</w:t>
      </w:r>
    </w:p>
    <w:tbl>
      <w:tblPr>
        <w:tblW w:w="57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1"/>
        <w:gridCol w:w="2183"/>
        <w:gridCol w:w="1781"/>
      </w:tblGrid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环境差</w:t>
            </w:r>
          </w:p>
        </w:tc>
        <w:tc>
          <w:tcPr>
            <w:tcW w:w="190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缺乏金钱</w:t>
            </w:r>
          </w:p>
        </w:tc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学习能力差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工作不满意</w:t>
            </w:r>
          </w:p>
        </w:tc>
        <w:tc>
          <w:tcPr>
            <w:tcW w:w="190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教育程度低</w:t>
            </w:r>
          </w:p>
        </w:tc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没有工作机会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身体上的缺陷</w:t>
            </w:r>
          </w:p>
        </w:tc>
        <w:tc>
          <w:tcPr>
            <w:tcW w:w="190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不受别人尊敬</w:t>
            </w:r>
          </w:p>
        </w:tc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配偶爱唠叨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被别人小看</w:t>
            </w:r>
          </w:p>
        </w:tc>
        <w:tc>
          <w:tcPr>
            <w:tcW w:w="190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没有沟通能力</w:t>
            </w:r>
          </w:p>
        </w:tc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年幼时被虐待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不被父母接纳</w:t>
            </w:r>
          </w:p>
        </w:tc>
        <w:tc>
          <w:tcPr>
            <w:tcW w:w="190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被人误解</w:t>
            </w:r>
          </w:p>
        </w:tc>
        <w:tc>
          <w:tcPr>
            <w:tcW w:w="15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关系不好</w:t>
            </w:r>
          </w:p>
        </w:tc>
      </w:tr>
    </w:tbl>
    <w:p w:rsidR="00110D7F" w:rsidRPr="00110D7F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III 人重建自尊心的一些错误和无效的方法</w:t>
      </w: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接纳自己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学会爱自己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维护自己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不要发怒，要讨回公道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找到你里面的「神」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多夸自己的成就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喜欢就去做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饶恕自己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坚持己见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一定要满足眼前的需要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找到「自己」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自我肯定</w:t>
            </w:r>
          </w:p>
        </w:tc>
      </w:tr>
      <w:tr w:rsidR="00110D7F" w:rsidRPr="00110D7F" w:rsidTr="00110D7F">
        <w:trPr>
          <w:tblCellSpacing w:w="0" w:type="dxa"/>
          <w:jc w:val="center"/>
        </w:trPr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力行自我实现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推卸责任</w:t>
            </w:r>
          </w:p>
        </w:tc>
        <w:tc>
          <w:tcPr>
            <w:tcW w:w="1650" w:type="pct"/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操练想象</w:t>
            </w:r>
          </w:p>
        </w:tc>
      </w:tr>
    </w:tbl>
    <w:p w:rsidR="00110D7F" w:rsidRPr="00110D7F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IV 如今在某些教会中，有关「己」的一些不合圣经的教导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──你要先爱自己，才能去爱别人（忽视约十五12-13；约壹四7-8）。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──你是按 神的形象所造的，故你生来就配得 神的恩典。在他的眼中，你的价值无限（忽视罗五8、10；林前一26-31）。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──没有良好的自尊心，就不能解决目前的问题，也不能与别人有良好的关系，因此灵命也无法长进（忽视林后三5-6；腓四13；雅四6）。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──世界上最严重的罪，就是说自己没有价值。在现今这个世界上，人们最大的需要是『自我价值观』（忽视耶九23-24；路十七10）。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──要作成任何有意义的事，必须先自我肯定（忽视约十五4-5；腓三7-14）。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──我们不该讲到罪性、地狱或与 神永隔等事，我们只应建立别人（忽视结三十三8-9</w:t>
      </w:r>
      <w:r w:rsidR="0059320F" w:rsidRPr="00120F4D">
        <w:rPr>
          <w:rFonts w:ascii="SimSun" w:eastAsia="SimSun" w:hAnsi="SimSun" w:cs="Times New Roman" w:hint="eastAsia"/>
          <w:b/>
          <w:sz w:val="20"/>
          <w:szCs w:val="20"/>
        </w:rPr>
        <w:t>；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十二5）。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──你必须饶恕自己，才能在生活中得到平安和满足，你若不饶恕自己，就不能明白耶稣死在十字架上的意义（忽视约十六33；林前一18-21，二14；西二8-14）。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 神要我们都对自己满意，因为在人类历史中，耶稣是最有自尊的人（忽视腓二3-8）。</w:t>
      </w:r>
    </w:p>
    <w:p w:rsidR="00110D7F" w:rsidRPr="00120F4D" w:rsidRDefault="00110D7F" w:rsidP="00BF35B9">
      <w:pPr>
        <w:spacing w:after="0"/>
        <w:ind w:left="567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──事实上，重生的意义就是从『自我否定』，转化成『自我肯定』（忽视约三3-8；彼前一23）。</w:t>
      </w:r>
    </w:p>
    <w:p w:rsidR="00110D7F" w:rsidRPr="00120F4D" w:rsidRDefault="00110D7F" w:rsidP="00BF35B9">
      <w:pPr>
        <w:spacing w:after="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参考：注意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圣经对自我的看法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（第四课，第五页至第十页）与上述对属灵真理的歪曲和错误的对比。</w:t>
      </w:r>
    </w:p>
    <w:p w:rsidR="00110D7F" w:rsidRPr="00110D7F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10D7F">
        <w:rPr>
          <w:rFonts w:ascii="SimHei" w:eastAsia="SimHei" w:hAnsi="SimHei" w:cs="Times New Roman" w:hint="eastAsia"/>
          <w:b/>
          <w:bCs/>
          <w:sz w:val="20"/>
          <w:szCs w:val="20"/>
        </w:rPr>
        <w:t>V 神的观点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「骄傲来，羞耻也来……」（箴十一2）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「有一条路，人以为正，至终成为死亡之路。」（箴十四12）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「你若行事愚顽，自高自傲……就当用手捂口。」（箴三十32）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「祸哉，那些称恶为善，称善为恶，以暗为光，以光为暗，以苦为甜，以甜为苦的人。祸哉、那些自以为有智慧，自看为通达的人。」（赛五20-21）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「凡自高的必降为卑，自卑的必升为高。」（太二三12）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「凡要救自己生命的，必丧掉生命。」（路九24）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「智慧人在那里？文士在那里？这世上的辩士在那里？ 神岂不是叫这世上的智慧变成愚拙么？……因 神的愚拙总比人智慧， 神的软弱总比人强壮．． 神却拣选了世上愚拙的，叫有智慧的羞愧，又拣选了世上软弱的，叫那些强壮的羞愧。」（林前一20、25、27）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「所以自己以为站得稳的，须要谨慎，免得跌倒。」（林前十12）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「因为那时人要专顾自己……被各样的私欲引诱，常常学习，终久不能明白真道。」（提后三2、6-7）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「但他赐更多的恩典，所以经上说：神阻挡骄傲的人，赐恩给谦卑的人。」（雅四6）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lastRenderedPageBreak/>
        <w:t>「将来在你们中间，也必有假师傅，私自引进陷害人的异端，连买他们的主，他们也不承认，自取速速地灭亡。将有许多人随从他们邪淫的行为，便叫真道因他们的缘故被毁谤。他们因有贪心，要用捏造的言语，在你们身上取利。他们的刑罚，自古以来并不迟延，他们的灭亡，也必速速来到。」（彼后二1-3）</w:t>
      </w:r>
    </w:p>
    <w:p w:rsidR="00110D7F" w:rsidRPr="00120F4D" w:rsidRDefault="00110D7F" w:rsidP="00BF35B9">
      <w:pPr>
        <w:spacing w:after="0"/>
        <w:ind w:left="72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「因为凡世界上的事．．并今生的骄傲，都不是从父来的，乃是从世界来的。」（约壹二16）</w:t>
      </w:r>
    </w:p>
    <w:p w:rsidR="00BF35B9" w:rsidRDefault="00BF35B9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p w:rsidR="00BF35B9" w:rsidRDefault="00BF35B9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p w:rsidR="00110D7F" w:rsidRPr="00110D7F" w:rsidRDefault="00110D7F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10D7F">
        <w:rPr>
          <w:rFonts w:ascii="SimHei" w:eastAsia="SimHei" w:hAnsi="SimHei" w:cs="Times New Roman" w:hint="eastAsia"/>
          <w:b/>
          <w:bCs/>
          <w:sz w:val="24"/>
          <w:szCs w:val="24"/>
        </w:rPr>
        <w:t>嫉妒、忌恨、贪婪和贪心</w:t>
      </w:r>
      <w:bookmarkStart w:id="0" w:name="_GoBack"/>
      <w:bookmarkEnd w:id="0"/>
    </w:p>
    <w:tbl>
      <w:tblPr>
        <w:tblW w:w="7563" w:type="dxa"/>
        <w:jc w:val="center"/>
        <w:tblCellSpacing w:w="7" w:type="dxa"/>
        <w:tblInd w:w="-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3"/>
      </w:tblGrid>
      <w:tr w:rsidR="00110D7F" w:rsidRPr="00120F4D" w:rsidTr="00AD61CA">
        <w:trPr>
          <w:trHeight w:val="135"/>
          <w:tblCellSpacing w:w="7" w:type="dxa"/>
          <w:jc w:val="center"/>
        </w:trPr>
        <w:tc>
          <w:tcPr>
            <w:tcW w:w="7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嫉恨、忌恨、贪婪和贪心都是罪，而有这些罪，就显明你专顾自己，对 神在你身上的工作和供应有怀疑。你必须「脱去」这些罪，不应让这些罪在你「立志为主而活」的生活中出现（根据罗六3-4，十三14；加五19-21；西三5-11；多三3</w:t>
            </w:r>
            <w:r w:rsidR="00F0166D"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；</w:t>
            </w:r>
          </w:p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15"/>
                <w:szCs w:val="15"/>
              </w:rPr>
              <w:t> </w:t>
            </w:r>
          </w:p>
        </w:tc>
      </w:tr>
    </w:tbl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t>I 嫉恨、忌恨、贪婪和贪心的特点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当你在思想或言语上小看别人的时候，你就违反了圣经上的命令（根据弗四29；腓四8；雅三5-18，四11）。 神的话语教导我们：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1.不应在思想或言语上贬低他人的成就或能力。</w:t>
      </w:r>
    </w:p>
    <w:p w:rsidR="00110D7F" w:rsidRPr="00120F4D" w:rsidRDefault="00110D7F" w:rsidP="00BF35B9">
      <w:pPr>
        <w:spacing w:after="0"/>
        <w:ind w:left="1710" w:firstLine="117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2.你在思想或言语上，不应怀疑别人的人格或动机。 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3.不应在思想、言语或行为上，表示凡物质丰富的人都是自私的。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当你把自己与那些让你羡慕的，有钱财、有能力、有才华、有属灵恩赐、或有尊荣的人相比，你就是怀疑 神在你身上的主权（根据诗七五6-7；太二十1-16；林前十三5；林后十12；提前六6-8），也就是犯罪，因为你：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1.在思想意念中，不管自己是否配得，而老是妄想或妄求与别人有同等的利益。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2.在言语和思想上，抱怨目前的生活状况。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3.竭力要累积或得到比别人更多的财富、荣誉、权力、名声或知名度。</w:t>
      </w:r>
    </w:p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t>II 人在思想、言行上犯了嫉妒、忌恨、贪婪和贪心的罪，就会：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在与别人相比时，抱怨自己的处境，批评破坏别人（根据太十二34-37；路六45；罗十四10-13；弗四29；雅三3-6，四11）。以下是一些显明的例子。若有这种情形，就要按圣经的教训来省察自己，而不是论断别人。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1.「他又加官进爵了，我敢打赌，他一定是踩在别人头上，才弄到那个职位的。」（藐视别人的成就）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2.「算了吧！只要不是白痴都可以想得出来，她只不过是抢先一步罢了。」（藐视别人的能力）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3.「有钱又怎么样？说不定发的是不义之财呢？我敢打赌，人家可不会象我们这样牺牲自己去帮助别人。」（藐视别人的作为，将别人与自己比较）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4.「你认为她漂亮？你可知道，她每天早上要花多少时间才能打扮成这个样子？」（藐视别人的外貌）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5.「我真不明白他凭什么可以当家作主？整个教会好象都是绕着他转，大家都认为他是万事通。看着瞧吧！爬得高也跌得重。」（藐视别人的成就和职权）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当你的思想和言行，表现出嫉妒、忌恨、贪婪或贪心时，你就对别人没有爱心，只高抬自己而不讨主喜悦。此外，你更显出自己心中的光景，更显出自私，自以为了不起（根据太十五19-20，二二39；罗十二9，十三8-10；林前十三1-8上；林后十17-18；加五14；腓二3-8）。下面的例子，可以帮助你根据圣经上的话来省察自己：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1.表面上为别人的成就高兴，私底下却抱怨自己一无所有，老天不公平（违反罗十二3-9；林前十三1；腓二14，四13的教训）。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2.你总想高人一等，寻求更多的荣誉、财物或称赞，认为至少也要和别人一样（违反箴二五27，二七2；可十43-45；路十四8-11的教训）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3.你计算或企图夺走别人的东西，如友谊、荣誉、配偶、名誉等等（违反出二十17；申五21；弗四28的教训）。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4.你漠视或避开受别人尊重的人（违反罗十二10，15；彼前二17的教训）。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5.你抗议说某样东西或荣誉应该属于你；你抱怨别人「偷走」了你应得的东西；你怒气冲天的要求重新评估；或要求得到同等的待遇（违反雅四11-12，五19；彼前二19-23的教训）。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6.你假装不在乎别人的地位、荣誉或财富，装出一副不在乎的乐天知命的样子（违反诗三四13；箴二六24-28；彼前三10的教训）。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7.你批评别人为点小利就沾沾自喜，令别人觉得不安（违反太七1-5；罗二1-2；雅三13-18的教训）。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8.你为自己的成就夸囗，特别是利用身边的人以图己利（违反箴二五27，二七2；林前一30-31；林后十一30的教训）。</w:t>
      </w:r>
    </w:p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III 认清属 神的忌邪和属罪恶的忌恨之差别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神是完全圣洁的（利十九2；诗九九3、5、9；赛六3；彼前一16），是慈爱的（约壹四8），是永不改变的（玛三6；雅一17），是永不忌恨、贪婪和贪心的。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圣洁的 神是忌邪的（出三四14），但 神的忌邪却与阻碍你灵命长进的嫉恨有明显的不同（雅三13-16）。属 神的忌邪和属罪恶的忌恨之不同，在于着重点不同：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 神的忌邪集中在他的尊荣、圣洁、配受敬拜，以及他百姓的圣洁上（出 二十4-5</w:t>
      </w:r>
      <w:r w:rsidR="00774F7B" w:rsidRPr="00120F4D">
        <w:rPr>
          <w:rFonts w:ascii="SimSun" w:eastAsia="SimSun" w:hAnsi="SimSun" w:cs="Times New Roman"/>
          <w:b/>
          <w:sz w:val="20"/>
          <w:szCs w:val="20"/>
        </w:rPr>
        <w:t>）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。嫉恨集中于讨自己欢喜和损害别人上（罗十三12-14</w:t>
      </w:r>
      <w:r w:rsidR="00774F7B" w:rsidRPr="00120F4D">
        <w:rPr>
          <w:rFonts w:ascii="SimSun" w:eastAsia="SimSun" w:hAnsi="SimSun" w:cs="Times New Roman"/>
          <w:b/>
          <w:sz w:val="20"/>
          <w:szCs w:val="20"/>
        </w:rPr>
        <w:t>）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2.当 神的仆人表现出属 神的忌邪时，是针对要讨 神的喜悦，并使其 他人蒙福，而不是要满足自己或损害别人（民二五11；林后十一2）。</w:t>
      </w:r>
    </w:p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t>IV 神对嫉妒、忌恨、贪婪和贪心的看法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A 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（对别人的成就、财物或才能感到不快和愤恨，结果常常企图要夺走别人所有的）和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忌恨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（带有不满、怀疑或害怕别人会夺走你认为是己物的一种私欲）两者都是出于自我为中心的思想，都是没有爱的表现，会造成破坏的（根据箴二七4；太二七15-18；徒五12-18，十三45；林前十三4-8上；多三3）。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1.嫉妒是：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a.不能与主内的肢体和睦共处（腓一15；提前六3-5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b.属肉体的行为之一（加五19-20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c.与 神隔绝的生命的特征（多三3）。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d.生命不受圣灵掌管（加五25-26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e.内心败坏的明证（罗一28-32，特别是29节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2.忌恨是：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a.暗昧的行为之一（罗十三12-14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b.属肉体的，以致于引起愚昧的比较和争竞（林前三1-4，19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c.和属天的智慧相反（雅三13-18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d.否定圣经中的爱（林前十三4）。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e.是混乱和邪恶的前奏（雅三16）。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f.与争斗相连（罗十三13；林后十二20）。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g.是属肉体的行为之一（加五19-21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B 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贪婪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（一种想要 神应许以外的非分欲望，痴心妄想得到属于别人的东西）和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贪心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（竭力想要得到超过 神旨意以外的事物），这两种罪行都显示出人满足自我的欲望（根据出二十17；传五10-11；弥二1-2；路十二15-21；弗四17-19，特别是19节）。贪婪和贪心都与拜偶像有关系（弗五5；西三5）。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1.贪婪：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a. 神一向禁止（出二十17；申五21；罗十三9）。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b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. 是在 神国中无分的人的特征（林前六9-10）。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c. 对主内肢体极有害， 神甚至禁止信徒与自称是弟兄而心存贪婪的人相交（林前五11-13）。</w:t>
      </w:r>
    </w:p>
    <w:p w:rsidR="00110D7F" w:rsidRPr="00120F4D" w:rsidRDefault="00110D7F" w:rsidP="00BF35B9">
      <w:pPr>
        <w:spacing w:after="0"/>
        <w:ind w:left="288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2.贪心：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a.要谨防它（路十二15）。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b.是假师傅的特征（彼后二1-3），亦是弃绝主的人的特征（诗十3；彼后二9-16，特别是14节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c.显明人心思的败坏（罗一28-32，特别是29节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>）。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proofErr w:type="gramStart"/>
      <w:r w:rsidRPr="00120F4D">
        <w:rPr>
          <w:rFonts w:ascii="SimSun" w:eastAsia="SimSun" w:hAnsi="SimSun" w:cs="Times New Roman" w:hint="eastAsia"/>
          <w:b/>
          <w:sz w:val="20"/>
          <w:szCs w:val="20"/>
        </w:rPr>
        <w:t>d.生命与主隔绝的写实（诗十3-4；西三5-7</w:t>
      </w:r>
      <w:proofErr w:type="gramEnd"/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）。 </w:t>
      </w:r>
    </w:p>
    <w:p w:rsidR="00110D7F" w:rsidRPr="00120F4D" w:rsidRDefault="00110D7F" w:rsidP="00BF35B9">
      <w:pPr>
        <w:spacing w:after="0"/>
        <w:ind w:left="360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e.不合圣经的体统（弗五3）。</w:t>
      </w:r>
    </w:p>
    <w:p w:rsidR="0059320F" w:rsidRPr="00120F4D" w:rsidRDefault="0059320F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</w:p>
    <w:p w:rsidR="00110D7F" w:rsidRPr="00120F4D" w:rsidRDefault="00110D7F" w:rsidP="00BF35B9">
      <w:pPr>
        <w:spacing w:after="0"/>
        <w:jc w:val="center"/>
        <w:rPr>
          <w:rFonts w:ascii="SimHei" w:eastAsia="SimHei" w:hAnsi="SimHei" w:cs="Times New Roman"/>
          <w:b/>
          <w:bCs/>
          <w:sz w:val="24"/>
          <w:szCs w:val="24"/>
        </w:rPr>
      </w:pPr>
      <w:r w:rsidRPr="00120F4D">
        <w:rPr>
          <w:rFonts w:ascii="SimHei" w:eastAsia="SimHei" w:hAnsi="SimHei" w:cs="Times New Roman" w:hint="eastAsia"/>
          <w:b/>
          <w:bCs/>
          <w:sz w:val="24"/>
          <w:szCs w:val="24"/>
        </w:rPr>
        <w:t>讨悦自己还是 神</w:t>
      </w:r>
    </w:p>
    <w:tbl>
      <w:tblPr>
        <w:tblW w:w="7935" w:type="dxa"/>
        <w:jc w:val="center"/>
        <w:tblCellSpacing w:w="7" w:type="dxa"/>
        <w:tblInd w:w="-2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5"/>
      </w:tblGrid>
      <w:tr w:rsidR="00110D7F" w:rsidRPr="00120F4D" w:rsidTr="00CE46D6">
        <w:trPr>
          <w:trHeight w:val="18"/>
          <w:tblCellSpacing w:w="7" w:type="dxa"/>
          <w:jc w:val="center"/>
        </w:trPr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15"/>
                <w:szCs w:val="15"/>
              </w:rPr>
              <w:t> </w:t>
            </w:r>
            <w:r w:rsidRPr="00120F4D">
              <w:rPr>
                <w:rFonts w:ascii="SimSun" w:eastAsia="SimSun" w:hAnsi="SimSun" w:cs="Times New Roman" w:hint="eastAsia"/>
                <w:b/>
                <w:sz w:val="20"/>
                <w:szCs w:val="20"/>
              </w:rPr>
              <w:t>你生活的中心不是讨自己喜悦就是讨 神喜悦，这从你对生活上所遇到的情况的反应就可看出你到底讨谁喜悦（根据可七20-23，八34-35；林后五14-15；加五17-25；西一9-12；雅一14-15、22-25，四17）。在翻译圣经时，译者会使用不同的字词来表达同一个原文的意义，为的是让读者更清楚作者的意思，以下举例说明：</w:t>
            </w:r>
          </w:p>
          <w:p w:rsidR="00110D7F" w:rsidRPr="00120F4D" w:rsidRDefault="00110D7F" w:rsidP="00BF3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F4D">
              <w:rPr>
                <w:rFonts w:ascii="SimSun" w:eastAsia="SimSun" w:hAnsi="SimSun" w:cs="Times New Roman" w:hint="eastAsia"/>
                <w:b/>
                <w:sz w:val="15"/>
                <w:szCs w:val="15"/>
              </w:rPr>
              <w:t> </w:t>
            </w:r>
          </w:p>
        </w:tc>
      </w:tr>
    </w:tbl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t>I 忧虑与关心的比较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你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忧虑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或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焦虑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时便是犯了罪，因为两者都是以自我为中心的一种反应，反映出你对 神的看顾和 神的主权缺乏信心（太六25-34，十16-20；路十二22-31；腓四6-7）。 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然而，当你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关心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别人的事和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看重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 神的荣耀时，你就行在 神的道路上（林前十二25；林后十一28；腓二20）（在牵涉到只顾自己时，新约圣经把「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关心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」或「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看重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」，翻译成「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忧虑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」或「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焦虑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」）。</w:t>
      </w:r>
    </w:p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lastRenderedPageBreak/>
        <w:t>II 害怕与敬畏的比较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你若老是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怕人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（怕别人会怎样说你和怎样待你），你就犯了把注意力集中在自己身上的罪（太十28；路十二4；彼前三13-14）。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然而，当你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敬畏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 xml:space="preserve"> 神、过一个圣洁的生活时，就会讨 神喜悦（在新约圣经中，这同一个字也被译为「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惧怕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」）（林后七1；彼前一14-17），且蒙 神应许要赐厚福给你（诗一零三17，一一二1，一二八1、4；徒十34-35）。</w:t>
      </w:r>
    </w:p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t>III 贪婪、私欲与愿望的比较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你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贪心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就有罪了。 神禁止人有贪心，因为贪心是出于自私，想拥有不属于自己的东西（罗十三9）。新约圣经中的「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贪婪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」，也翻作「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私欲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」（满足自己的欲望）（罗十三14；雅一14-15）。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然而，当你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愿望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或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非常渴望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讨 神喜悦和造就别人时，敬虔的心就显出来了（腓一23；帖前二17；来六11）（人为了自私才荣 神益人的话，翻译圣经的人就把「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愿望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」或「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非常渴望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」，翻译为「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贪婪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」或「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私欲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」）。</w:t>
      </w:r>
    </w:p>
    <w:p w:rsidR="00110D7F" w:rsidRPr="00120F4D" w:rsidRDefault="00110D7F" w:rsidP="00BF35B9">
      <w:pPr>
        <w:spacing w:after="0"/>
        <w:rPr>
          <w:rFonts w:ascii="SimHei" w:eastAsia="SimHei" w:hAnsi="SimHei" w:cs="Times New Roman"/>
          <w:b/>
          <w:bCs/>
          <w:sz w:val="20"/>
          <w:szCs w:val="20"/>
        </w:rPr>
      </w:pPr>
      <w:r w:rsidRPr="00120F4D">
        <w:rPr>
          <w:rFonts w:ascii="SimHei" w:eastAsia="SimHei" w:hAnsi="SimHei" w:cs="Times New Roman" w:hint="eastAsia"/>
          <w:b/>
          <w:bCs/>
          <w:sz w:val="20"/>
          <w:szCs w:val="20"/>
        </w:rPr>
        <w:t>IV 嫉妒与热心的比较</w:t>
      </w:r>
    </w:p>
    <w:p w:rsidR="00110D7F" w:rsidRPr="00120F4D" w:rsidRDefault="00110D7F" w:rsidP="00BF35B9">
      <w:pPr>
        <w:spacing w:after="0"/>
        <w:ind w:left="1440"/>
        <w:rPr>
          <w:rFonts w:ascii="SimSun" w:eastAsia="SimSun" w:hAnsi="SimSun" w:cs="Times New Roman"/>
          <w:b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A 你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就有罪了。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充满了邪恶（雅三13-18），是暗昧的行为之一（罗十三12-14），对灵命成长是个阻碍（林前三1-3）。</w:t>
      </w:r>
    </w:p>
    <w:p w:rsidR="00110D7F" w:rsidRDefault="00110D7F" w:rsidP="00BF35B9">
      <w:pPr>
        <w:spacing w:after="0"/>
        <w:ind w:left="1440"/>
        <w:rPr>
          <w:rFonts w:ascii="SimSun" w:eastAsia="SimSun" w:hAnsi="SimSun" w:cs="Times New Roman"/>
          <w:sz w:val="20"/>
          <w:szCs w:val="20"/>
        </w:rPr>
      </w:pPr>
      <w:r w:rsidRPr="00120F4D">
        <w:rPr>
          <w:rFonts w:ascii="SimSun" w:eastAsia="SimSun" w:hAnsi="SimSun" w:cs="Times New Roman" w:hint="eastAsia"/>
          <w:b/>
          <w:sz w:val="20"/>
          <w:szCs w:val="20"/>
        </w:rPr>
        <w:t>B 然而你有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热心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，热切渴望要讨 神喜悦和造就别人，便能讨主喜悦（在专顾自己的情形之下，这同一个字在新约圣经翻译为「</w:t>
      </w:r>
      <w:r w:rsidRPr="00120F4D">
        <w:rPr>
          <w:rFonts w:ascii="SimSun" w:eastAsia="SimSun" w:hAnsi="SimSun" w:cs="Times New Roman" w:hint="eastAsia"/>
          <w:b/>
          <w:bCs/>
          <w:sz w:val="20"/>
          <w:szCs w:val="20"/>
        </w:rPr>
        <w:t>嫉妒</w:t>
      </w:r>
      <w:r w:rsidRPr="00120F4D">
        <w:rPr>
          <w:rFonts w:ascii="SimSun" w:eastAsia="SimSun" w:hAnsi="SimSun" w:cs="Times New Roman" w:hint="eastAsia"/>
          <w:b/>
          <w:sz w:val="20"/>
          <w:szCs w:val="20"/>
        </w:rPr>
        <w:t>」）（约二17；林前十二31，十四39；林后七6-7、11，九2</w:t>
      </w:r>
      <w:r w:rsidRPr="00110D7F">
        <w:rPr>
          <w:rFonts w:ascii="SimSun" w:eastAsia="SimSun" w:hAnsi="SimSun" w:cs="Times New Roman" w:hint="eastAsia"/>
          <w:sz w:val="20"/>
          <w:szCs w:val="20"/>
        </w:rPr>
        <w:t>）。</w:t>
      </w:r>
    </w:p>
    <w:sectPr w:rsidR="00110D7F" w:rsidSect="00C10F27"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FB"/>
    <w:rsid w:val="000008C0"/>
    <w:rsid w:val="00044EEF"/>
    <w:rsid w:val="000722FB"/>
    <w:rsid w:val="00101903"/>
    <w:rsid w:val="00110D7F"/>
    <w:rsid w:val="001206E7"/>
    <w:rsid w:val="00120F4D"/>
    <w:rsid w:val="001712F8"/>
    <w:rsid w:val="001E5833"/>
    <w:rsid w:val="0022444A"/>
    <w:rsid w:val="003B7784"/>
    <w:rsid w:val="003C6E80"/>
    <w:rsid w:val="004B2CFA"/>
    <w:rsid w:val="004C488D"/>
    <w:rsid w:val="0059320F"/>
    <w:rsid w:val="005D2B75"/>
    <w:rsid w:val="005F3705"/>
    <w:rsid w:val="00620F6F"/>
    <w:rsid w:val="00741DD1"/>
    <w:rsid w:val="00764822"/>
    <w:rsid w:val="00774F7B"/>
    <w:rsid w:val="007A2C05"/>
    <w:rsid w:val="007D4882"/>
    <w:rsid w:val="00861B03"/>
    <w:rsid w:val="00935842"/>
    <w:rsid w:val="009E1CAF"/>
    <w:rsid w:val="00AD61CA"/>
    <w:rsid w:val="00B11A94"/>
    <w:rsid w:val="00B13C7B"/>
    <w:rsid w:val="00BB047D"/>
    <w:rsid w:val="00BC146B"/>
    <w:rsid w:val="00BE1F29"/>
    <w:rsid w:val="00BE6CB9"/>
    <w:rsid w:val="00BF35B9"/>
    <w:rsid w:val="00C10F27"/>
    <w:rsid w:val="00C30C7F"/>
    <w:rsid w:val="00CE46D6"/>
    <w:rsid w:val="00EC250C"/>
    <w:rsid w:val="00EF55C6"/>
    <w:rsid w:val="00F0166D"/>
    <w:rsid w:val="00F743D5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1968-6B32-446A-B102-476C6119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loshanlee</dc:creator>
  <cp:lastModifiedBy>LeShan</cp:lastModifiedBy>
  <cp:revision>17</cp:revision>
  <dcterms:created xsi:type="dcterms:W3CDTF">2021-06-10T17:21:00Z</dcterms:created>
  <dcterms:modified xsi:type="dcterms:W3CDTF">2021-06-15T16:40:00Z</dcterms:modified>
</cp:coreProperties>
</file>